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3C" w:rsidRDefault="00937F3C" w:rsidP="00937F3C">
      <w:pPr>
        <w:widowControl w:val="0"/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SCHEDA PER LA VALUTAZIONE DEI TITOLI FINALIZZATA ALLA COMPILAZIONE</w:t>
      </w: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DELLA GRADUATORIA D’ISTITUTO PER L’INDIVIDUAZIONE DEL PERSONALE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A.T.A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SOPRANNUMERARIO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Al Dirigente Scolastico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0"/>
          <w:szCs w:val="20"/>
        </w:rPr>
      </w:pP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  <w:proofErr w:type="gramEnd"/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sottoscritto/a……………………………………………….nato/a……………………….…il……………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End"/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in servizio presso codesta Scuola, in qualità di ………………………………………… con incarico 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Tempo </w:t>
      </w:r>
      <w:proofErr w:type="gramEnd"/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Indeterminato</w:t>
      </w:r>
      <w:r>
        <w:rPr>
          <w:rFonts w:ascii="Times New Roman" w:hAnsi="Times New Roman" w:cs="Times New Roman"/>
          <w:sz w:val="22"/>
          <w:szCs w:val="22"/>
        </w:rPr>
        <w:t>,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consapevole della responsabilità civili e penali cui va incontro in caso di dichiarazione non 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corrispondenti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al vero, ai sensi delle disposizioni contenute nel DPR  445/2000, così come modificato dall’art. 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 della Legge 16/01/2003 n. 3, </w:t>
      </w:r>
      <w:r>
        <w:rPr>
          <w:rFonts w:ascii="Times New Roman" w:hAnsi="Times New Roman" w:cs="Times New Roman"/>
          <w:b/>
          <w:bCs/>
          <w:sz w:val="22"/>
          <w:szCs w:val="22"/>
        </w:rPr>
        <w:t>dichiara sotto la propria responsabilità</w:t>
      </w:r>
      <w:r>
        <w:rPr>
          <w:rFonts w:ascii="Times New Roman" w:hAnsi="Times New Roman" w:cs="Times New Roman"/>
          <w:sz w:val="22"/>
          <w:szCs w:val="22"/>
        </w:rPr>
        <w:t xml:space="preserve">, ai fini della compilazione </w:t>
      </w:r>
      <w:proofErr w:type="gramStart"/>
      <w:r>
        <w:rPr>
          <w:rFonts w:ascii="Times New Roman" w:hAnsi="Times New Roman" w:cs="Times New Roman"/>
          <w:sz w:val="22"/>
          <w:szCs w:val="22"/>
        </w:rPr>
        <w:t>della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graduatoria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di istituto prevista dagli artt. del  C.C.N.I.  sulla mobilità e dell’O.M. di avere diritto al seguente punteggio:</w:t>
      </w:r>
    </w:p>
    <w:p w:rsidR="00937F3C" w:rsidRDefault="00937F3C" w:rsidP="00937F3C">
      <w:pPr>
        <w:widowControl w:val="0"/>
        <w:tabs>
          <w:tab w:val="left" w:pos="8280"/>
          <w:tab w:val="left" w:pos="9540"/>
        </w:tabs>
        <w:autoSpaceDE w:val="0"/>
        <w:autoSpaceDN w:val="0"/>
        <w:adjustRightInd w:val="0"/>
        <w:ind w:right="-13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ANZIANITA’ DI SERVIZIO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 F )</w:t>
      </w:r>
    </w:p>
    <w:tbl>
      <w:tblPr>
        <w:tblW w:w="1098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817"/>
        <w:gridCol w:w="1083"/>
        <w:gridCol w:w="1080"/>
      </w:tblGrid>
      <w:tr w:rsidR="00937F3C">
        <w:tblPrEx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378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TIPO DI SERVIZIO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Totale punti</w:t>
            </w:r>
            <w:proofErr w:type="gramEnd"/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Riservato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all’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Ufficio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giorni di servizio effettivamente prestato successivamente alla decorrenza giuridica della nomina nel profilo professionale di appartenenza (2) (a)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 da computarsi fino alla data di scadenza del termine di presentazione della domanda)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(Punti 2 x ogni mese 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fraz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a 15 gg.)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mesi_______gg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A1)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giorni di servizio effettivamente prestato successivamente alla decorrenza giuridica della nomina nel profilo professionale di appartenenza (2) in scuole o istituti situati nelle piccole isole in aggiunta al punteggio di cui al punto A) - (a) (per i trasferimenti a domanda è da computarsi fino alla data di scadenza del termine di presentazione della domanda) (Punti 2 x  ogni mese 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fraz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a 15 gg.)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mesi______gg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giorni di servizio non di ruolo o di altro servizio riconosciuto o riconoscibile (3) (11)(a) *(Punti 1 x ogni mese 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fraz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a  15 gg.) ……………..                                                                                      .…………………………………………………………………… 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mesi_________gg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B1) per ogni mese o frazione superiore 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giorni di servizio non di ruolo o di altro servizio riconosciuto o riconoscibile effettivamente prestato in scuole o istituti situati nelle piccole isole in aggiunta al punteggio di cui al punto B) (3) (11) (a) *…………………………………....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……………………………….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(Punti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x ogni mese 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fraz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a 15 gg.)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mesi_______gg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per ogni anno o frazione superiore ai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mesi di servizio effettivamente prestato a qualsiasi titolo in Pubbliche Amministrazioni o negli Enti Locali (b) ……………..………... …………….(Punti 1 x ogni anno  o frazione superiore a 6 mesi)….…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anni________mesi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D) per ogni anno intero di servizio prestato nel profilo di appartenenza senza soluzione di continuità per almeno un triennio nella scuola di attuale titolarità (4) (11) (in aggiunta a quello previsto dalle lettere A) e B) (c) (d) entro il quinquennio (Punti 8 x ogni anno)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anni_________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..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oltre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il quinquennio (Punti 12  x ogni anno)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anni_________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il servizio prestato nelle piccole isole il punteggio si raddoppia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E) per ogni anno intero di servizio di ruolo prestato nel profilo di appartenenza nella sede di attuale titolarità (comune) senza soluzione di continuità (4Bis) in aggiunta a quello previsto dalle lettere A) e B) e, per i periodi che non siano coincidenti, anche alla lettera D) (c) (valido solo per i trasferimenti d’ufficio)……………………………………………………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(Punti 4 x ogni anno) 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anni_________</w:t>
            </w:r>
            <w:proofErr w:type="gramEnd"/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F) A coloro che per un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triennio 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decorrere dalle operazioni di mobilità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 l’a.s.2000/01 e fino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all’a.s.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2007/2008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 non abbiano presentato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presentato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domanda di trasferimento provinciale o di passaggio di profilo provinciale o, pur avendo presentato domanda, l’abbiano revocata nei termini previsti,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è  riconosciuto per il predetto triennio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una tantum, un punteggio aggiuntivo a quello previsto dalle lettere A) e B) , C) e D  (e) ………………………………………….Punti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proofErr w:type="gramEnd"/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8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TOTALE PUNTEGGIO ANZIANITA’ DI SERVIZIO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2"/>
          <w:szCs w:val="22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2"/>
          <w:szCs w:val="22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 - ESIGENZE DI FAMIGLIA (4TER) (5) (5 bis):</w:t>
      </w:r>
    </w:p>
    <w:tbl>
      <w:tblPr>
        <w:tblW w:w="1091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1134"/>
        <w:gridCol w:w="1134"/>
      </w:tblGrid>
      <w:tr w:rsidR="00937F3C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TIPO DI ESIGENZA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Totale punti</w:t>
            </w:r>
            <w:proofErr w:type="gramEnd"/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Riservato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left="-108"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all’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Ufficio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per ricongiungimento o riavvicinamento al coniuge ovvero, nel caso di personale senza coniuge o separato giudizialmente o consensualmente con atto omologato dal tribunale, per ricongiungimento o riavvicinamento ai genitori o ai figli……………………Punti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proofErr w:type="gramEnd"/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per ogni figlio di età inferiore a sei anni (6)………………………………Punti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proofErr w:type="gramEnd"/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per ogni figlio di età superiore ai sei anni, ma che non abbia superato il diciottesimo anno di età (6) ovvero per ogni figlio maggiorenne che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risulti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totalmente o permanentemente inabile a proficuo lavoro……………………………………………………………….Punti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proofErr w:type="gramEnd"/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per la cura e l'assistenza dei figli minorati fisici, psichici o sensoriali,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ovvero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del coniuge o del genitore totalmente o permanentemente inabili al lavoro, che possono essere assistiti soltanto nel comune richiesto (7)(1), nonché per l'assistenza dei figli tossicodipendenti sottoposti ad un programma terapeutico e socio-riabilitativo da attuare presso la residenza abituale con l'assistenza del medico di fiducia (art.122 – comma III – D.P.R. 309/90), o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presso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le strutture pubbliche e private di cui agli artt.114 – 118 – 122 D.P.R. 309/90, qualora il programma comporti di necessità il domicilio nella sede della struttura medesima (8) ………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Punti 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TOTALE PUNTEGGIO ESIGENZE DI FAMIGLIA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sz w:val="22"/>
          <w:szCs w:val="22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 – TITOLI GENERALI</w:t>
      </w:r>
    </w:p>
    <w:tbl>
      <w:tblPr>
        <w:tblW w:w="1091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1134"/>
        <w:gridCol w:w="1134"/>
      </w:tblGrid>
      <w:tr w:rsidR="00937F3C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TIPO DI TITOLO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A) per l'inclusione nella graduatoria di merito di concorsi per esami per l'accesso al ruolo di appartenenza (9)……………………………………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………………………Punti 12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 per l'inclusione nella graduatoria di merito di concorsi per esami per l'accesso al ruolo di livello superiore a quello di appartenenza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10)  …………………..………….Punti 12</w:t>
            </w: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TOTALE PUNTI TITOLI GENERALI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F3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TOTALE PUNTEGGIO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937F3C" w:rsidRDefault="00937F3C">
            <w:pPr>
              <w:widowControl w:val="0"/>
              <w:autoSpaceDE w:val="0"/>
              <w:autoSpaceDN w:val="0"/>
              <w:adjustRightInd w:val="0"/>
              <w:ind w:right="-13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left="720" w:right="-13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*I PRIMI </w:t>
      </w:r>
      <w:proofErr w:type="gramStart"/>
      <w:r>
        <w:rPr>
          <w:rFonts w:ascii="Times New Roman" w:hAnsi="Times New Roman" w:cs="Times New Roman"/>
          <w:b/>
          <w:bCs/>
        </w:rPr>
        <w:t>48</w:t>
      </w:r>
      <w:proofErr w:type="gramEnd"/>
      <w:r>
        <w:rPr>
          <w:rFonts w:ascii="Times New Roman" w:hAnsi="Times New Roman" w:cs="Times New Roman"/>
          <w:b/>
          <w:bCs/>
        </w:rPr>
        <w:t xml:space="preserve"> MESI PER INTERO (1 PUNTO) I RESTANTI A 0,66 (2/3 DI 1)</w:t>
      </w: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Allega documento </w:t>
      </w:r>
      <w:proofErr w:type="gramStart"/>
      <w:r>
        <w:rPr>
          <w:rFonts w:ascii="Times New Roman" w:hAnsi="Times New Roman" w:cs="Times New Roman"/>
          <w:b/>
          <w:bCs/>
        </w:rPr>
        <w:t xml:space="preserve">di </w:t>
      </w:r>
      <w:proofErr w:type="gramEnd"/>
      <w:r>
        <w:rPr>
          <w:rFonts w:ascii="Times New Roman" w:hAnsi="Times New Roman" w:cs="Times New Roman"/>
          <w:b/>
          <w:bCs/>
        </w:rPr>
        <w:t>identità</w:t>
      </w: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__________________, lì________________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gramEnd"/>
    </w:p>
    <w:p w:rsidR="00937F3C" w:rsidRDefault="00937F3C" w:rsidP="00937F3C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7C02F9" w:rsidRDefault="00937F3C" w:rsidP="00937F3C">
      <w:pPr>
        <w:widowControl w:val="0"/>
        <w:autoSpaceDE w:val="0"/>
        <w:autoSpaceDN w:val="0"/>
        <w:adjustRightInd w:val="0"/>
        <w:ind w:right="-1332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FIRMA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7C02F9" w:rsidSect="00AA27A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3C"/>
    <w:rsid w:val="00344516"/>
    <w:rsid w:val="007C02F9"/>
    <w:rsid w:val="009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CEE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6564</Characters>
  <Application>Microsoft Macintosh Word</Application>
  <DocSecurity>0</DocSecurity>
  <Lines>54</Lines>
  <Paragraphs>15</Paragraphs>
  <ScaleCrop>false</ScaleCrop>
  <Company>spok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Piazza</dc:creator>
  <cp:keywords/>
  <dc:description/>
  <cp:lastModifiedBy>Giovanni Piazza</cp:lastModifiedBy>
  <cp:revision>1</cp:revision>
  <dcterms:created xsi:type="dcterms:W3CDTF">2021-02-28T11:10:00Z</dcterms:created>
  <dcterms:modified xsi:type="dcterms:W3CDTF">2021-02-28T11:12:00Z</dcterms:modified>
</cp:coreProperties>
</file>