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3F8" w:rsidRDefault="004923F8">
      <w:pPr>
        <w:pStyle w:val="Standard"/>
        <w:spacing w:after="0" w:line="312" w:lineRule="auto"/>
        <w:jc w:val="center"/>
        <w:rPr>
          <w:rFonts w:ascii="Comic Sans MS" w:eastAsia="Comic Sans MS" w:hAnsi="Comic Sans MS" w:cs="Comic Sans MS"/>
          <w:sz w:val="24"/>
          <w:szCs w:val="24"/>
        </w:rPr>
      </w:pPr>
      <w:r w:rsidRPr="004923F8">
        <w:rPr>
          <w:rFonts w:ascii="Comic Sans MS" w:eastAsia="Comic Sans MS" w:hAnsi="Comic Sans MS" w:cs="Comic Sans MS"/>
          <w:sz w:val="24"/>
          <w:szCs w:val="24"/>
        </w:rPr>
        <w:drawing>
          <wp:inline distT="0" distB="0" distL="0" distR="0">
            <wp:extent cx="5033010" cy="1677670"/>
            <wp:effectExtent l="0" t="0" r="0"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33010" cy="1677670"/>
                    </a:xfrm>
                    <a:prstGeom prst="rect">
                      <a:avLst/>
                    </a:prstGeom>
                    <a:noFill/>
                    <a:ln>
                      <a:noFill/>
                    </a:ln>
                  </pic:spPr>
                </pic:pic>
              </a:graphicData>
            </a:graphic>
          </wp:inline>
        </w:drawing>
      </w:r>
    </w:p>
    <w:p w:rsidR="004923F8" w:rsidRDefault="004923F8">
      <w:pPr>
        <w:pStyle w:val="Standard"/>
        <w:spacing w:after="0" w:line="312" w:lineRule="auto"/>
        <w:jc w:val="center"/>
        <w:rPr>
          <w:rFonts w:ascii="Comic Sans MS" w:eastAsia="Comic Sans MS" w:hAnsi="Comic Sans MS" w:cs="Comic Sans MS"/>
          <w:sz w:val="24"/>
          <w:szCs w:val="24"/>
        </w:rPr>
      </w:pPr>
    </w:p>
    <w:p w:rsidR="00424553" w:rsidRDefault="00AC20FD">
      <w:pPr>
        <w:pStyle w:val="Standard"/>
        <w:spacing w:after="0" w:line="312" w:lineRule="auto"/>
        <w:jc w:val="center"/>
      </w:pPr>
      <w:r>
        <w:rPr>
          <w:rFonts w:ascii="Comic Sans MS" w:eastAsia="Comic Sans MS" w:hAnsi="Comic Sans MS" w:cs="Comic Sans MS"/>
          <w:sz w:val="24"/>
          <w:szCs w:val="24"/>
        </w:rPr>
        <w:t>SCHEDA PRESENTAZIONE PROGETTO PTOF</w:t>
      </w:r>
    </w:p>
    <w:p w:rsidR="00424553" w:rsidRDefault="00AC20FD">
      <w:pPr>
        <w:pStyle w:val="Standard"/>
        <w:spacing w:after="0" w:line="312" w:lineRule="auto"/>
        <w:jc w:val="center"/>
      </w:pPr>
      <w:proofErr w:type="spellStart"/>
      <w:r>
        <w:rPr>
          <w:rFonts w:ascii="Comic Sans MS" w:eastAsia="Comic Sans MS" w:hAnsi="Comic Sans MS" w:cs="Comic Sans MS"/>
          <w:sz w:val="24"/>
          <w:szCs w:val="24"/>
        </w:rPr>
        <w:t>a.s.</w:t>
      </w:r>
      <w:proofErr w:type="spellEnd"/>
      <w:r>
        <w:rPr>
          <w:rFonts w:ascii="Comic Sans MS" w:eastAsia="Comic Sans MS" w:hAnsi="Comic Sans MS" w:cs="Comic Sans MS"/>
          <w:sz w:val="24"/>
          <w:szCs w:val="24"/>
        </w:rPr>
        <w:t xml:space="preserve"> 2021/2022</w:t>
      </w:r>
    </w:p>
    <w:p w:rsidR="00424553" w:rsidRDefault="00424553">
      <w:pPr>
        <w:pStyle w:val="Standard"/>
        <w:spacing w:after="0" w:line="240" w:lineRule="auto"/>
        <w:jc w:val="center"/>
        <w:rPr>
          <w:rFonts w:ascii="Times New Roman" w:eastAsia="Times New Roman" w:hAnsi="Times New Roman"/>
          <w:b/>
          <w:sz w:val="20"/>
          <w:szCs w:val="20"/>
        </w:rPr>
      </w:pPr>
    </w:p>
    <w:p w:rsidR="00424553" w:rsidRDefault="00424553">
      <w:pPr>
        <w:pStyle w:val="Standard"/>
        <w:spacing w:after="0" w:line="240" w:lineRule="auto"/>
        <w:rPr>
          <w:rFonts w:ascii="Comic Sans MS" w:eastAsia="Comic Sans MS" w:hAnsi="Comic Sans MS" w:cs="Comic Sans MS"/>
          <w:sz w:val="24"/>
          <w:szCs w:val="24"/>
        </w:rPr>
      </w:pPr>
    </w:p>
    <w:p w:rsidR="00424553" w:rsidRDefault="00AC20FD">
      <w:pPr>
        <w:pStyle w:val="Standard"/>
        <w:spacing w:after="0" w:line="240" w:lineRule="auto"/>
      </w:pPr>
      <w:r>
        <w:rPr>
          <w:rFonts w:ascii="Comic Sans MS" w:eastAsia="Comic Sans MS" w:hAnsi="Comic Sans MS" w:cs="Comic Sans MS"/>
          <w:color w:val="000000"/>
          <w:sz w:val="24"/>
          <w:szCs w:val="24"/>
        </w:rPr>
        <w:t>Scuola _______________________(</w:t>
      </w:r>
      <w:r>
        <w:rPr>
          <w:rFonts w:ascii="Comic Sans MS" w:eastAsia="Comic Sans MS" w:hAnsi="Comic Sans MS" w:cs="Comic Sans MS"/>
          <w:i/>
          <w:color w:val="000000"/>
          <w:sz w:val="24"/>
          <w:szCs w:val="24"/>
        </w:rPr>
        <w:t>infanzia, primaria, secondaria</w:t>
      </w:r>
      <w:r>
        <w:rPr>
          <w:rFonts w:ascii="Comic Sans MS" w:eastAsia="Comic Sans MS" w:hAnsi="Comic Sans MS" w:cs="Comic Sans MS"/>
          <w:color w:val="000000"/>
          <w:sz w:val="24"/>
          <w:szCs w:val="24"/>
        </w:rPr>
        <w:t>)</w:t>
      </w:r>
    </w:p>
    <w:p w:rsidR="00424553" w:rsidRDefault="00424553">
      <w:pPr>
        <w:pStyle w:val="Standard"/>
        <w:spacing w:after="0" w:line="240" w:lineRule="auto"/>
        <w:rPr>
          <w:rFonts w:ascii="Comic Sans MS" w:eastAsia="Comic Sans MS" w:hAnsi="Comic Sans MS" w:cs="Comic Sans MS"/>
          <w:color w:val="000000"/>
          <w:sz w:val="24"/>
          <w:szCs w:val="24"/>
        </w:rPr>
      </w:pPr>
    </w:p>
    <w:p w:rsidR="00424553" w:rsidRDefault="00AC20FD">
      <w:pPr>
        <w:pStyle w:val="Standard"/>
        <w:spacing w:after="0" w:line="240" w:lineRule="auto"/>
      </w:pPr>
      <w:r>
        <w:rPr>
          <w:rFonts w:ascii="Wingdings 2" w:eastAsia="Wingdings 2" w:hAnsi="Wingdings 2" w:cs="Wingdings 2"/>
          <w:color w:val="000000"/>
          <w:sz w:val="24"/>
          <w:szCs w:val="24"/>
        </w:rPr>
        <w:t></w:t>
      </w:r>
      <w:r>
        <w:rPr>
          <w:rFonts w:ascii="Comic Sans MS" w:eastAsia="Comic Sans MS" w:hAnsi="Comic Sans MS" w:cs="Comic Sans MS"/>
          <w:color w:val="000000"/>
          <w:sz w:val="24"/>
          <w:szCs w:val="24"/>
        </w:rPr>
        <w:t xml:space="preserve"> orario curric</w:t>
      </w:r>
      <w:r>
        <w:rPr>
          <w:rFonts w:ascii="Comic Sans MS" w:eastAsia="Comic Sans MS" w:hAnsi="Comic Sans MS" w:cs="Comic Sans MS"/>
          <w:sz w:val="24"/>
          <w:szCs w:val="24"/>
        </w:rPr>
        <w:t>o</w:t>
      </w:r>
      <w:r>
        <w:rPr>
          <w:rFonts w:ascii="Comic Sans MS" w:eastAsia="Comic Sans MS" w:hAnsi="Comic Sans MS" w:cs="Comic Sans MS"/>
          <w:color w:val="000000"/>
          <w:sz w:val="24"/>
          <w:szCs w:val="24"/>
        </w:rPr>
        <w:t>lare</w:t>
      </w:r>
      <w:r>
        <w:rPr>
          <w:rFonts w:ascii="Comic Sans MS" w:eastAsia="Comic Sans MS" w:hAnsi="Comic Sans MS" w:cs="Comic Sans MS"/>
          <w:color w:val="000000"/>
          <w:sz w:val="24"/>
          <w:szCs w:val="24"/>
        </w:rPr>
        <w:tab/>
      </w:r>
      <w:r>
        <w:rPr>
          <w:rFonts w:ascii="Comic Sans MS" w:eastAsia="Comic Sans MS" w:hAnsi="Comic Sans MS" w:cs="Comic Sans MS"/>
          <w:color w:val="000000"/>
          <w:sz w:val="24"/>
          <w:szCs w:val="24"/>
        </w:rPr>
        <w:tab/>
      </w:r>
      <w:r>
        <w:rPr>
          <w:rFonts w:ascii="Comic Sans MS" w:eastAsia="Comic Sans MS" w:hAnsi="Comic Sans MS" w:cs="Comic Sans MS"/>
          <w:color w:val="000000"/>
          <w:sz w:val="24"/>
          <w:szCs w:val="24"/>
        </w:rPr>
        <w:tab/>
      </w:r>
      <w:r>
        <w:rPr>
          <w:rFonts w:ascii="Wingdings 2" w:eastAsia="Wingdings 2" w:hAnsi="Wingdings 2" w:cs="Wingdings 2"/>
          <w:color w:val="000000"/>
          <w:sz w:val="24"/>
          <w:szCs w:val="24"/>
        </w:rPr>
        <w:t></w:t>
      </w:r>
      <w:r>
        <w:rPr>
          <w:rFonts w:ascii="Comic Sans MS" w:eastAsia="Comic Sans MS" w:hAnsi="Comic Sans MS" w:cs="Comic Sans MS"/>
          <w:color w:val="000000"/>
          <w:sz w:val="24"/>
          <w:szCs w:val="24"/>
        </w:rPr>
        <w:t xml:space="preserve"> orario extracurric</w:t>
      </w:r>
      <w:r>
        <w:rPr>
          <w:rFonts w:ascii="Comic Sans MS" w:eastAsia="Comic Sans MS" w:hAnsi="Comic Sans MS" w:cs="Comic Sans MS"/>
          <w:sz w:val="24"/>
          <w:szCs w:val="24"/>
        </w:rPr>
        <w:t>o</w:t>
      </w:r>
      <w:r>
        <w:rPr>
          <w:rFonts w:ascii="Comic Sans MS" w:eastAsia="Comic Sans MS" w:hAnsi="Comic Sans MS" w:cs="Comic Sans MS"/>
          <w:color w:val="000000"/>
          <w:sz w:val="24"/>
          <w:szCs w:val="24"/>
        </w:rPr>
        <w:t>lare</w:t>
      </w:r>
    </w:p>
    <w:p w:rsidR="00424553" w:rsidRDefault="00424553">
      <w:pPr>
        <w:pStyle w:val="Standard"/>
        <w:spacing w:after="0" w:line="240" w:lineRule="auto"/>
        <w:rPr>
          <w:rFonts w:ascii="Comic Sans MS" w:eastAsia="Comic Sans MS" w:hAnsi="Comic Sans MS" w:cs="Comic Sans MS"/>
          <w:sz w:val="24"/>
          <w:szCs w:val="24"/>
        </w:rPr>
      </w:pPr>
    </w:p>
    <w:p w:rsidR="00424553" w:rsidRDefault="00424553">
      <w:pPr>
        <w:pStyle w:val="Standard"/>
        <w:spacing w:after="0" w:line="240" w:lineRule="auto"/>
        <w:rPr>
          <w:rFonts w:ascii="Comic Sans MS" w:eastAsia="Comic Sans MS" w:hAnsi="Comic Sans MS" w:cs="Comic Sans MS"/>
          <w:sz w:val="24"/>
          <w:szCs w:val="24"/>
        </w:rPr>
      </w:pPr>
    </w:p>
    <w:tbl>
      <w:tblPr>
        <w:tblW w:w="9638" w:type="dxa"/>
        <w:tblLayout w:type="fixed"/>
        <w:tblCellMar>
          <w:left w:w="10" w:type="dxa"/>
          <w:right w:w="10" w:type="dxa"/>
        </w:tblCellMar>
        <w:tblLook w:val="0000"/>
      </w:tblPr>
      <w:tblGrid>
        <w:gridCol w:w="9638"/>
      </w:tblGrid>
      <w:tr w:rsidR="00424553" w:rsidTr="00424553">
        <w:trPr>
          <w:trHeight w:val="255"/>
        </w:trPr>
        <w:tc>
          <w:tcPr>
            <w:tcW w:w="963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424553" w:rsidRDefault="00AC20FD">
            <w:pPr>
              <w:pStyle w:val="Standard"/>
              <w:spacing w:after="0" w:line="240" w:lineRule="auto"/>
              <w:jc w:val="both"/>
            </w:pPr>
            <w:r>
              <w:rPr>
                <w:b/>
              </w:rPr>
              <w:t>Denominazione progetto</w:t>
            </w:r>
          </w:p>
        </w:tc>
      </w:tr>
      <w:tr w:rsidR="00424553" w:rsidTr="00424553">
        <w:tc>
          <w:tcPr>
            <w:tcW w:w="96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4553" w:rsidRDefault="00424553">
            <w:pPr>
              <w:pStyle w:val="Standard"/>
              <w:widowControl w:val="0"/>
              <w:spacing w:after="0" w:line="240" w:lineRule="auto"/>
              <w:rPr>
                <w:rFonts w:ascii="Comic Sans MS" w:eastAsia="Comic Sans MS" w:hAnsi="Comic Sans MS" w:cs="Comic Sans MS"/>
                <w:sz w:val="24"/>
                <w:szCs w:val="24"/>
              </w:rPr>
            </w:pPr>
          </w:p>
        </w:tc>
      </w:tr>
    </w:tbl>
    <w:p w:rsidR="00424553" w:rsidRDefault="00424553">
      <w:pPr>
        <w:pStyle w:val="Standard"/>
        <w:spacing w:after="0" w:line="240" w:lineRule="auto"/>
        <w:rPr>
          <w:rFonts w:ascii="Comic Sans MS" w:eastAsia="Comic Sans MS" w:hAnsi="Comic Sans MS" w:cs="Comic Sans MS"/>
          <w:sz w:val="24"/>
          <w:szCs w:val="24"/>
        </w:rPr>
      </w:pPr>
    </w:p>
    <w:tbl>
      <w:tblPr>
        <w:tblW w:w="9638" w:type="dxa"/>
        <w:tblLayout w:type="fixed"/>
        <w:tblCellMar>
          <w:left w:w="10" w:type="dxa"/>
          <w:right w:w="10" w:type="dxa"/>
        </w:tblCellMar>
        <w:tblLook w:val="0000"/>
      </w:tblPr>
      <w:tblGrid>
        <w:gridCol w:w="9638"/>
      </w:tblGrid>
      <w:tr w:rsidR="00424553" w:rsidTr="00424553">
        <w:tc>
          <w:tcPr>
            <w:tcW w:w="963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424553" w:rsidRDefault="00AC20FD">
            <w:pPr>
              <w:pStyle w:val="Standard"/>
              <w:spacing w:after="0" w:line="240" w:lineRule="auto"/>
              <w:jc w:val="both"/>
            </w:pPr>
            <w:r>
              <w:rPr>
                <w:b/>
              </w:rPr>
              <w:t>Responsabile del progetto</w:t>
            </w:r>
          </w:p>
        </w:tc>
      </w:tr>
      <w:tr w:rsidR="00424553" w:rsidTr="00424553">
        <w:tc>
          <w:tcPr>
            <w:tcW w:w="96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4553" w:rsidRDefault="00424553">
            <w:pPr>
              <w:pStyle w:val="Standard"/>
              <w:widowControl w:val="0"/>
              <w:spacing w:after="0" w:line="240" w:lineRule="auto"/>
              <w:rPr>
                <w:rFonts w:ascii="Comic Sans MS" w:eastAsia="Comic Sans MS" w:hAnsi="Comic Sans MS" w:cs="Comic Sans MS"/>
                <w:sz w:val="24"/>
                <w:szCs w:val="24"/>
              </w:rPr>
            </w:pPr>
          </w:p>
        </w:tc>
      </w:tr>
    </w:tbl>
    <w:p w:rsidR="00424553" w:rsidRDefault="00424553">
      <w:pPr>
        <w:pStyle w:val="Standard"/>
        <w:spacing w:after="0" w:line="240" w:lineRule="auto"/>
        <w:rPr>
          <w:rFonts w:ascii="Comic Sans MS" w:eastAsia="Comic Sans MS" w:hAnsi="Comic Sans MS" w:cs="Comic Sans MS"/>
          <w:sz w:val="24"/>
          <w:szCs w:val="24"/>
        </w:rPr>
      </w:pPr>
    </w:p>
    <w:tbl>
      <w:tblPr>
        <w:tblW w:w="9638" w:type="dxa"/>
        <w:tblLayout w:type="fixed"/>
        <w:tblCellMar>
          <w:left w:w="10" w:type="dxa"/>
          <w:right w:w="10" w:type="dxa"/>
        </w:tblCellMar>
        <w:tblLook w:val="0000"/>
      </w:tblPr>
      <w:tblGrid>
        <w:gridCol w:w="9638"/>
      </w:tblGrid>
      <w:tr w:rsidR="00424553" w:rsidTr="00424553">
        <w:tc>
          <w:tcPr>
            <w:tcW w:w="963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424553" w:rsidRDefault="00AC20FD">
            <w:pPr>
              <w:pStyle w:val="Standard"/>
              <w:spacing w:after="0" w:line="240" w:lineRule="auto"/>
              <w:jc w:val="both"/>
            </w:pPr>
            <w:r>
              <w:rPr>
                <w:b/>
              </w:rPr>
              <w:t>Destinatari</w:t>
            </w:r>
          </w:p>
        </w:tc>
      </w:tr>
      <w:tr w:rsidR="00424553" w:rsidTr="00424553">
        <w:tc>
          <w:tcPr>
            <w:tcW w:w="96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4553" w:rsidRDefault="00424553">
            <w:pPr>
              <w:pStyle w:val="Standard"/>
              <w:widowControl w:val="0"/>
              <w:spacing w:after="0" w:line="240" w:lineRule="auto"/>
              <w:rPr>
                <w:rFonts w:ascii="Comic Sans MS" w:eastAsia="Comic Sans MS" w:hAnsi="Comic Sans MS" w:cs="Comic Sans MS"/>
                <w:sz w:val="24"/>
                <w:szCs w:val="24"/>
              </w:rPr>
            </w:pPr>
          </w:p>
        </w:tc>
      </w:tr>
    </w:tbl>
    <w:p w:rsidR="00424553" w:rsidRDefault="00424553">
      <w:pPr>
        <w:pStyle w:val="Standard"/>
        <w:spacing w:after="0" w:line="240" w:lineRule="auto"/>
        <w:rPr>
          <w:rFonts w:ascii="Times New Roman" w:eastAsia="Times New Roman" w:hAnsi="Times New Roman"/>
          <w:b/>
          <w:sz w:val="20"/>
          <w:szCs w:val="20"/>
        </w:rPr>
      </w:pPr>
    </w:p>
    <w:tbl>
      <w:tblPr>
        <w:tblW w:w="9638" w:type="dxa"/>
        <w:tblLayout w:type="fixed"/>
        <w:tblCellMar>
          <w:left w:w="10" w:type="dxa"/>
          <w:right w:w="10" w:type="dxa"/>
        </w:tblCellMar>
        <w:tblLook w:val="0000"/>
      </w:tblPr>
      <w:tblGrid>
        <w:gridCol w:w="9638"/>
      </w:tblGrid>
      <w:tr w:rsidR="00424553" w:rsidTr="00424553">
        <w:tc>
          <w:tcPr>
            <w:tcW w:w="963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424553" w:rsidRDefault="00AC20FD">
            <w:pPr>
              <w:pStyle w:val="Standard"/>
              <w:spacing w:after="0" w:line="240" w:lineRule="auto"/>
              <w:jc w:val="both"/>
            </w:pPr>
            <w:proofErr w:type="spellStart"/>
            <w:r>
              <w:rPr>
                <w:b/>
                <w:i/>
              </w:rPr>
              <w:t>Abstract</w:t>
            </w:r>
            <w:proofErr w:type="spellEnd"/>
            <w:r>
              <w:rPr>
                <w:b/>
              </w:rPr>
              <w:t xml:space="preserve"> del progetto</w:t>
            </w:r>
          </w:p>
          <w:p w:rsidR="00424553" w:rsidRDefault="00AC20FD">
            <w:pPr>
              <w:pStyle w:val="Standard"/>
              <w:spacing w:after="0" w:line="240" w:lineRule="auto"/>
            </w:pPr>
            <w:r>
              <w:rPr>
                <w:sz w:val="20"/>
                <w:szCs w:val="20"/>
              </w:rPr>
              <w:t>(descrizione sintetica da inserire nel PTOF)</w:t>
            </w:r>
          </w:p>
        </w:tc>
      </w:tr>
      <w:tr w:rsidR="00424553" w:rsidTr="00424553">
        <w:tc>
          <w:tcPr>
            <w:tcW w:w="96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4553" w:rsidRDefault="00424553">
            <w:pPr>
              <w:pStyle w:val="Standard"/>
              <w:widowControl w:val="0"/>
              <w:spacing w:after="0" w:line="240" w:lineRule="auto"/>
              <w:rPr>
                <w:rFonts w:ascii="Times New Roman" w:eastAsia="Times New Roman" w:hAnsi="Times New Roman"/>
                <w:b/>
                <w:sz w:val="20"/>
                <w:szCs w:val="20"/>
              </w:rPr>
            </w:pPr>
          </w:p>
        </w:tc>
      </w:tr>
    </w:tbl>
    <w:p w:rsidR="00424553" w:rsidRDefault="00424553">
      <w:pPr>
        <w:pStyle w:val="Standard"/>
        <w:spacing w:after="0" w:line="240" w:lineRule="auto"/>
        <w:rPr>
          <w:rFonts w:ascii="Times New Roman" w:eastAsia="Times New Roman" w:hAnsi="Times New Roman"/>
          <w:b/>
          <w:sz w:val="20"/>
          <w:szCs w:val="20"/>
        </w:rPr>
      </w:pPr>
    </w:p>
    <w:tbl>
      <w:tblPr>
        <w:tblW w:w="9638" w:type="dxa"/>
        <w:tblLayout w:type="fixed"/>
        <w:tblCellMar>
          <w:left w:w="10" w:type="dxa"/>
          <w:right w:w="10" w:type="dxa"/>
        </w:tblCellMar>
        <w:tblLook w:val="0000"/>
      </w:tblPr>
      <w:tblGrid>
        <w:gridCol w:w="9638"/>
      </w:tblGrid>
      <w:tr w:rsidR="00424553" w:rsidTr="00424553">
        <w:tc>
          <w:tcPr>
            <w:tcW w:w="963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424553" w:rsidRDefault="00AC20FD">
            <w:pPr>
              <w:pStyle w:val="Standard"/>
              <w:spacing w:after="0" w:line="240" w:lineRule="auto"/>
              <w:jc w:val="both"/>
            </w:pPr>
            <w:r>
              <w:rPr>
                <w:b/>
              </w:rPr>
              <w:t>Area d’intervento</w:t>
            </w:r>
          </w:p>
          <w:p w:rsidR="00424553" w:rsidRDefault="00AC20FD">
            <w:pPr>
              <w:pStyle w:val="Standard"/>
              <w:spacing w:after="0" w:line="240" w:lineRule="auto"/>
              <w:jc w:val="both"/>
            </w:pPr>
            <w:r>
              <w:rPr>
                <w:sz w:val="20"/>
                <w:szCs w:val="20"/>
              </w:rPr>
              <w:t xml:space="preserve">(in conformità con il </w:t>
            </w:r>
            <w:proofErr w:type="spellStart"/>
            <w:r>
              <w:rPr>
                <w:sz w:val="20"/>
                <w:szCs w:val="20"/>
              </w:rPr>
              <w:t>PdM</w:t>
            </w:r>
            <w:proofErr w:type="spellEnd"/>
            <w:r>
              <w:rPr>
                <w:sz w:val="20"/>
                <w:szCs w:val="20"/>
              </w:rPr>
              <w:t>)</w:t>
            </w:r>
          </w:p>
        </w:tc>
      </w:tr>
      <w:tr w:rsidR="00424553" w:rsidTr="00424553">
        <w:tc>
          <w:tcPr>
            <w:tcW w:w="96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4553" w:rsidRDefault="00AC20FD">
            <w:pPr>
              <w:pStyle w:val="Standard"/>
              <w:widowControl w:val="0"/>
              <w:spacing w:after="0"/>
            </w:pPr>
            <w:r>
              <w:rPr>
                <w:rFonts w:ascii="Wingdings 2" w:eastAsia="Wingdings 2" w:hAnsi="Wingdings 2" w:cs="Wingdings 2"/>
              </w:rPr>
              <w:t></w:t>
            </w:r>
            <w:r>
              <w:t>Risultati scolastici</w:t>
            </w:r>
          </w:p>
          <w:p w:rsidR="00424553" w:rsidRDefault="00AC20FD">
            <w:pPr>
              <w:pStyle w:val="Standard"/>
              <w:widowControl w:val="0"/>
              <w:spacing w:after="0"/>
            </w:pPr>
            <w:r>
              <w:rPr>
                <w:rFonts w:ascii="Wingdings 2" w:eastAsia="Wingdings 2" w:hAnsi="Wingdings 2" w:cs="Wingdings 2"/>
              </w:rPr>
              <w:t></w:t>
            </w:r>
            <w:r>
              <w:t>Risultati nelle prove standardizzate nazionali</w:t>
            </w:r>
          </w:p>
          <w:p w:rsidR="001F1042" w:rsidRDefault="001F1042">
            <w:pPr>
              <w:pStyle w:val="Standard"/>
              <w:widowControl w:val="0"/>
              <w:spacing w:after="0"/>
            </w:pPr>
            <w:r>
              <w:rPr>
                <w:rFonts w:ascii="Wingdings 2" w:eastAsia="Wingdings 2" w:hAnsi="Wingdings 2" w:cs="Wingdings 2"/>
              </w:rPr>
              <w:t></w:t>
            </w:r>
            <w:r>
              <w:t>Competenze chiave europee</w:t>
            </w:r>
            <w:bookmarkStart w:id="0" w:name="_GoBack"/>
            <w:bookmarkEnd w:id="0"/>
          </w:p>
          <w:p w:rsidR="00424553" w:rsidRDefault="00AC20FD">
            <w:pPr>
              <w:pStyle w:val="Standard"/>
              <w:widowControl w:val="0"/>
              <w:spacing w:after="0"/>
            </w:pPr>
            <w:r>
              <w:rPr>
                <w:rFonts w:ascii="Wingdings 2" w:eastAsia="Wingdings 2" w:hAnsi="Wingdings 2" w:cs="Wingdings 2"/>
              </w:rPr>
              <w:t></w:t>
            </w:r>
            <w:r>
              <w:t xml:space="preserve"> Risultati a distanza</w:t>
            </w:r>
          </w:p>
          <w:p w:rsidR="00424553" w:rsidRDefault="00424553">
            <w:pPr>
              <w:pStyle w:val="Standard"/>
              <w:widowControl w:val="0"/>
              <w:spacing w:after="0"/>
              <w:rPr>
                <w:rFonts w:ascii="Arial" w:eastAsia="Arial" w:hAnsi="Arial" w:cs="Arial"/>
                <w:sz w:val="20"/>
                <w:szCs w:val="20"/>
              </w:rPr>
            </w:pPr>
          </w:p>
        </w:tc>
      </w:tr>
    </w:tbl>
    <w:p w:rsidR="00424553" w:rsidRDefault="00424553">
      <w:pPr>
        <w:pStyle w:val="Standard"/>
        <w:spacing w:after="0" w:line="240" w:lineRule="auto"/>
        <w:rPr>
          <w:rFonts w:ascii="Times New Roman" w:eastAsia="Times New Roman" w:hAnsi="Times New Roman"/>
          <w:b/>
          <w:sz w:val="20"/>
          <w:szCs w:val="20"/>
        </w:rPr>
      </w:pPr>
    </w:p>
    <w:tbl>
      <w:tblPr>
        <w:tblW w:w="9638" w:type="dxa"/>
        <w:tblLayout w:type="fixed"/>
        <w:tblCellMar>
          <w:left w:w="10" w:type="dxa"/>
          <w:right w:w="10" w:type="dxa"/>
        </w:tblCellMar>
        <w:tblLook w:val="0000"/>
      </w:tblPr>
      <w:tblGrid>
        <w:gridCol w:w="4820"/>
        <w:gridCol w:w="4818"/>
      </w:tblGrid>
      <w:tr w:rsidR="00424553" w:rsidTr="00424553">
        <w:trPr>
          <w:trHeight w:val="540"/>
        </w:trPr>
        <w:tc>
          <w:tcPr>
            <w:tcW w:w="963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424553" w:rsidRDefault="00AC20FD">
            <w:pPr>
              <w:pStyle w:val="Standard"/>
              <w:widowControl w:val="0"/>
              <w:spacing w:after="0" w:line="240" w:lineRule="auto"/>
              <w:jc w:val="both"/>
              <w:rPr>
                <w:b/>
              </w:rPr>
            </w:pPr>
            <w:r>
              <w:rPr>
                <w:b/>
              </w:rPr>
              <w:t>Priorità e traguardi desunti dal RAV</w:t>
            </w:r>
          </w:p>
        </w:tc>
      </w:tr>
      <w:tr w:rsidR="00424553" w:rsidTr="00424553">
        <w:tc>
          <w:tcPr>
            <w:tcW w:w="48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4553" w:rsidRDefault="00AC20FD">
            <w:pPr>
              <w:pStyle w:val="Standard"/>
              <w:widowControl w:val="0"/>
              <w:spacing w:after="0" w:line="240" w:lineRule="auto"/>
            </w:pPr>
            <w:r>
              <w:rPr>
                <w:b/>
              </w:rPr>
              <w:t>Priorità</w:t>
            </w:r>
          </w:p>
        </w:tc>
        <w:tc>
          <w:tcPr>
            <w:tcW w:w="4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4553" w:rsidRDefault="00AC20FD">
            <w:pPr>
              <w:pStyle w:val="Standard"/>
              <w:widowControl w:val="0"/>
              <w:spacing w:after="0" w:line="240" w:lineRule="auto"/>
            </w:pPr>
            <w:r>
              <w:rPr>
                <w:b/>
              </w:rPr>
              <w:t>Traguardi</w:t>
            </w:r>
          </w:p>
        </w:tc>
      </w:tr>
      <w:tr w:rsidR="00424553" w:rsidTr="00424553">
        <w:tc>
          <w:tcPr>
            <w:tcW w:w="48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4553" w:rsidRDefault="00AC20FD">
            <w:pPr>
              <w:pStyle w:val="NormaleWeb"/>
              <w:spacing w:before="0" w:after="0"/>
            </w:pPr>
            <w:r>
              <w:rPr>
                <w:rFonts w:ascii="Wingdings 2" w:eastAsia="Wingdings 2" w:hAnsi="Wingdings 2" w:cs="Wingdings 2"/>
                <w:color w:val="000000"/>
                <w:sz w:val="20"/>
                <w:szCs w:val="20"/>
              </w:rPr>
              <w:t></w:t>
            </w:r>
            <w:r>
              <w:rPr>
                <w:rFonts w:ascii="Calibri" w:hAnsi="Calibri"/>
                <w:color w:val="000000"/>
                <w:sz w:val="20"/>
                <w:szCs w:val="20"/>
              </w:rPr>
              <w:t xml:space="preserve"> Migliorare gli esiti in riferimento alle competenze di base in Italiano, Matematica e nelle Lingue straniere.  </w:t>
            </w:r>
          </w:p>
          <w:p w:rsidR="00424553" w:rsidRDefault="00424553">
            <w:pPr>
              <w:spacing w:after="240"/>
            </w:pPr>
          </w:p>
          <w:p w:rsidR="00424553" w:rsidRDefault="00424553">
            <w:pPr>
              <w:pStyle w:val="NormaleWeb"/>
              <w:spacing w:before="0" w:after="0"/>
              <w:rPr>
                <w:rFonts w:ascii="Calibri" w:hAnsi="Calibri"/>
                <w:color w:val="000000"/>
                <w:sz w:val="20"/>
                <w:szCs w:val="20"/>
              </w:rPr>
            </w:pPr>
          </w:p>
          <w:p w:rsidR="00424553" w:rsidRDefault="00AC20FD">
            <w:pPr>
              <w:pStyle w:val="NormaleWeb"/>
              <w:spacing w:before="0" w:after="0"/>
            </w:pPr>
            <w:r>
              <w:rPr>
                <w:rFonts w:ascii="Wingdings 2" w:eastAsia="Wingdings 2" w:hAnsi="Wingdings 2" w:cs="Wingdings 2"/>
                <w:color w:val="000000"/>
                <w:sz w:val="20"/>
                <w:szCs w:val="20"/>
              </w:rPr>
              <w:t></w:t>
            </w:r>
            <w:r>
              <w:rPr>
                <w:rFonts w:ascii="Calibri" w:hAnsi="Calibri"/>
                <w:color w:val="000000"/>
                <w:sz w:val="20"/>
                <w:szCs w:val="20"/>
              </w:rPr>
              <w:t xml:space="preserve"> Favorire e potenziare l'inclusione degli alunni con BES. Potenziare le azioni di contrasto alla dispersione.  </w:t>
            </w:r>
          </w:p>
          <w:p w:rsidR="00424553" w:rsidRDefault="00424553"/>
          <w:p w:rsidR="00424553" w:rsidRDefault="00AC20FD">
            <w:pPr>
              <w:pStyle w:val="NormaleWeb"/>
              <w:spacing w:before="240" w:after="0"/>
            </w:pPr>
            <w:r>
              <w:rPr>
                <w:rFonts w:ascii="Wingdings 2" w:eastAsia="Wingdings 2" w:hAnsi="Wingdings 2" w:cs="Wingdings 2"/>
                <w:color w:val="000000"/>
                <w:sz w:val="20"/>
                <w:szCs w:val="20"/>
              </w:rPr>
              <w:t></w:t>
            </w:r>
            <w:r>
              <w:rPr>
                <w:rFonts w:ascii="Calibri" w:hAnsi="Calibri"/>
                <w:color w:val="000000"/>
                <w:sz w:val="20"/>
                <w:szCs w:val="20"/>
              </w:rPr>
              <w:t xml:space="preserve"> Portare a sistema la realizzazione di attività, curricul</w:t>
            </w:r>
            <w:r>
              <w:rPr>
                <w:rFonts w:ascii="Calibri" w:hAnsi="Calibri"/>
                <w:color w:val="000000"/>
                <w:sz w:val="20"/>
                <w:szCs w:val="20"/>
              </w:rPr>
              <w:t>a</w:t>
            </w:r>
            <w:r>
              <w:rPr>
                <w:rFonts w:ascii="Calibri" w:hAnsi="Calibri"/>
                <w:color w:val="000000"/>
                <w:sz w:val="20"/>
                <w:szCs w:val="20"/>
              </w:rPr>
              <w:t>ri ed extracurriculari, di recupero e potenziamento della Matematica, dell'Italiano e della Lingua straniera Inglese per il potenziamento delle competenze di base.</w:t>
            </w:r>
          </w:p>
          <w:p w:rsidR="00424553" w:rsidRDefault="00AC20FD">
            <w:pPr>
              <w:pStyle w:val="NormaleWeb"/>
              <w:spacing w:before="240" w:after="0"/>
            </w:pPr>
            <w:r>
              <w:rPr>
                <w:rFonts w:ascii="Wingdings 2" w:eastAsia="Wingdings 2" w:hAnsi="Wingdings 2" w:cs="Wingdings 2"/>
                <w:color w:val="000000"/>
                <w:sz w:val="20"/>
                <w:szCs w:val="20"/>
              </w:rPr>
              <w:t></w:t>
            </w:r>
            <w:r>
              <w:rPr>
                <w:rFonts w:ascii="Calibri" w:hAnsi="Calibri"/>
                <w:color w:val="000000"/>
                <w:sz w:val="20"/>
                <w:szCs w:val="20"/>
              </w:rPr>
              <w:t xml:space="preserve"> Ridurre la variabilità fra le classi negli esiti degli a</w:t>
            </w:r>
            <w:r>
              <w:rPr>
                <w:rFonts w:ascii="Calibri" w:hAnsi="Calibri"/>
                <w:color w:val="000000"/>
                <w:sz w:val="20"/>
                <w:szCs w:val="20"/>
              </w:rPr>
              <w:t>p</w:t>
            </w:r>
            <w:r>
              <w:rPr>
                <w:rFonts w:ascii="Calibri" w:hAnsi="Calibri"/>
                <w:color w:val="000000"/>
                <w:sz w:val="20"/>
                <w:szCs w:val="20"/>
              </w:rPr>
              <w:t>prendimenti rilevati nelle prove standardizzate nazionali in Matematica e Italiano e Inglese.  </w:t>
            </w:r>
          </w:p>
          <w:p w:rsidR="00424553" w:rsidRDefault="00AC20FD">
            <w:pPr>
              <w:pStyle w:val="NormaleWeb"/>
              <w:spacing w:before="240" w:after="0"/>
            </w:pPr>
            <w:r>
              <w:rPr>
                <w:rFonts w:ascii="Wingdings 2" w:eastAsia="Wingdings 2" w:hAnsi="Wingdings 2" w:cs="Wingdings 2"/>
                <w:color w:val="000000"/>
                <w:sz w:val="20"/>
                <w:szCs w:val="20"/>
              </w:rPr>
              <w:t></w:t>
            </w:r>
            <w:r>
              <w:rPr>
                <w:rFonts w:ascii="Calibri" w:hAnsi="Calibri"/>
                <w:color w:val="000000"/>
                <w:sz w:val="20"/>
                <w:szCs w:val="20"/>
              </w:rPr>
              <w:t xml:space="preserve"> Seguire gli alunni nelle loro fasi di orientamento sc</w:t>
            </w:r>
            <w:r>
              <w:rPr>
                <w:rFonts w:ascii="Calibri" w:hAnsi="Calibri"/>
                <w:color w:val="000000"/>
                <w:sz w:val="20"/>
                <w:szCs w:val="20"/>
              </w:rPr>
              <w:t>o</w:t>
            </w:r>
            <w:r>
              <w:rPr>
                <w:rFonts w:ascii="Calibri" w:hAnsi="Calibri"/>
                <w:color w:val="000000"/>
                <w:sz w:val="20"/>
                <w:szCs w:val="20"/>
              </w:rPr>
              <w:t>lastico e raccogliere informazioni sul loro percorso scol</w:t>
            </w:r>
            <w:r>
              <w:rPr>
                <w:rFonts w:ascii="Calibri" w:hAnsi="Calibri"/>
                <w:color w:val="000000"/>
                <w:sz w:val="20"/>
                <w:szCs w:val="20"/>
              </w:rPr>
              <w:t>a</w:t>
            </w:r>
            <w:r>
              <w:rPr>
                <w:rFonts w:ascii="Calibri" w:hAnsi="Calibri"/>
                <w:color w:val="000000"/>
                <w:sz w:val="20"/>
                <w:szCs w:val="20"/>
              </w:rPr>
              <w:t>stico scelto dopo l'esame di Stato a conclusione del Pr</w:t>
            </w:r>
            <w:r>
              <w:rPr>
                <w:rFonts w:ascii="Calibri" w:hAnsi="Calibri"/>
                <w:color w:val="000000"/>
                <w:sz w:val="20"/>
                <w:szCs w:val="20"/>
              </w:rPr>
              <w:t>i</w:t>
            </w:r>
            <w:r>
              <w:rPr>
                <w:rFonts w:ascii="Calibri" w:hAnsi="Calibri"/>
                <w:color w:val="000000"/>
                <w:sz w:val="20"/>
                <w:szCs w:val="20"/>
              </w:rPr>
              <w:t>mo ciclo.  </w:t>
            </w:r>
          </w:p>
          <w:p w:rsidR="00424553" w:rsidRDefault="00424553"/>
          <w:p w:rsidR="00424553" w:rsidRDefault="00AC20FD">
            <w:pPr>
              <w:pStyle w:val="Standard"/>
              <w:widowControl w:val="0"/>
              <w:spacing w:after="0" w:line="240" w:lineRule="auto"/>
            </w:pPr>
            <w:r>
              <w:rPr>
                <w:rFonts w:ascii="Wingdings 2" w:eastAsia="Wingdings 2" w:hAnsi="Wingdings 2" w:cs="Wingdings 2"/>
                <w:color w:val="000000"/>
                <w:sz w:val="20"/>
                <w:szCs w:val="20"/>
              </w:rPr>
              <w:t></w:t>
            </w:r>
            <w:r>
              <w:rPr>
                <w:color w:val="000000"/>
                <w:sz w:val="20"/>
                <w:szCs w:val="20"/>
              </w:rPr>
              <w:t xml:space="preserve"> </w:t>
            </w:r>
            <w:proofErr w:type="spellStart"/>
            <w:r>
              <w:rPr>
                <w:color w:val="000000"/>
                <w:sz w:val="20"/>
                <w:szCs w:val="20"/>
              </w:rPr>
              <w:t>Altro…………………………………</w:t>
            </w:r>
            <w:proofErr w:type="spellEnd"/>
            <w:r>
              <w:rPr>
                <w:color w:val="000000"/>
                <w:sz w:val="20"/>
                <w:szCs w:val="20"/>
              </w:rPr>
              <w:t>.</w:t>
            </w:r>
          </w:p>
        </w:tc>
        <w:tc>
          <w:tcPr>
            <w:tcW w:w="48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4553" w:rsidRDefault="00AC20FD">
            <w:r>
              <w:rPr>
                <w:rFonts w:ascii="Wingdings 2" w:eastAsia="Wingdings 2" w:hAnsi="Wingdings 2" w:cs="Wingdings 2"/>
                <w:sz w:val="20"/>
                <w:szCs w:val="20"/>
              </w:rPr>
              <w:t></w:t>
            </w:r>
            <w:r>
              <w:rPr>
                <w:sz w:val="20"/>
                <w:szCs w:val="20"/>
              </w:rPr>
              <w:t xml:space="preserve"> Aumentare la percentuale degli alunni ammessi all'anno successivo dalla seconda alla terza della Scuola Secondaria. Aumentare la percentuale degli alunni che si collocano nelle fasce più alte di voto all'Esame di Stato.</w:t>
            </w:r>
          </w:p>
          <w:p w:rsidR="00424553" w:rsidRDefault="00424553">
            <w:pPr>
              <w:rPr>
                <w:sz w:val="20"/>
                <w:szCs w:val="20"/>
              </w:rPr>
            </w:pPr>
          </w:p>
          <w:p w:rsidR="00424553" w:rsidRDefault="00AC20FD">
            <w:r>
              <w:rPr>
                <w:rFonts w:ascii="Wingdings 2" w:eastAsia="Wingdings 2" w:hAnsi="Wingdings 2" w:cs="Wingdings 2"/>
                <w:sz w:val="20"/>
                <w:szCs w:val="20"/>
              </w:rPr>
              <w:t></w:t>
            </w:r>
            <w:r>
              <w:rPr>
                <w:sz w:val="20"/>
                <w:szCs w:val="20"/>
              </w:rPr>
              <w:t xml:space="preserve"> Mantenere bassa la percentuale di abbandoni in corso d'anno, ridurre i fenomeni di dispersione nella Scuola Secondaria.</w:t>
            </w:r>
          </w:p>
          <w:p w:rsidR="00424553" w:rsidRDefault="00424553">
            <w:pPr>
              <w:rPr>
                <w:sz w:val="20"/>
                <w:szCs w:val="20"/>
              </w:rPr>
            </w:pPr>
          </w:p>
          <w:p w:rsidR="00424553" w:rsidRDefault="00AC20FD">
            <w:r>
              <w:rPr>
                <w:rFonts w:ascii="Wingdings 2" w:eastAsia="Wingdings 2" w:hAnsi="Wingdings 2" w:cs="Wingdings 2"/>
                <w:sz w:val="20"/>
                <w:szCs w:val="20"/>
              </w:rPr>
              <w:t></w:t>
            </w:r>
            <w:r>
              <w:rPr>
                <w:sz w:val="20"/>
                <w:szCs w:val="20"/>
              </w:rPr>
              <w:t xml:space="preserve"> Migliorare gli esiti scolastici e ridurre il gap tra media regionale e nazionale e media di istituto nelle prove Invalsi della Scuola Secondaria aumentando la % di alunni che si collocano nelle fasce di livello 3-4 e 5.</w:t>
            </w:r>
          </w:p>
          <w:p w:rsidR="00424553" w:rsidRDefault="00424553">
            <w:pPr>
              <w:rPr>
                <w:sz w:val="20"/>
                <w:szCs w:val="20"/>
              </w:rPr>
            </w:pPr>
          </w:p>
          <w:p w:rsidR="00424553" w:rsidRDefault="00AC20FD">
            <w:r>
              <w:rPr>
                <w:rFonts w:ascii="Wingdings 2" w:eastAsia="Wingdings 2" w:hAnsi="Wingdings 2" w:cs="Wingdings 2"/>
                <w:sz w:val="20"/>
                <w:szCs w:val="20"/>
              </w:rPr>
              <w:t></w:t>
            </w:r>
            <w:r>
              <w:rPr>
                <w:sz w:val="20"/>
                <w:szCs w:val="20"/>
              </w:rPr>
              <w:t xml:space="preserve"> Ridurre la variabilità all'interno delle classi e tra le classi.</w:t>
            </w:r>
          </w:p>
          <w:p w:rsidR="00424553" w:rsidRDefault="00424553">
            <w:pPr>
              <w:rPr>
                <w:sz w:val="20"/>
                <w:szCs w:val="20"/>
              </w:rPr>
            </w:pPr>
          </w:p>
          <w:p w:rsidR="00424553" w:rsidRDefault="00424553">
            <w:pPr>
              <w:rPr>
                <w:sz w:val="20"/>
                <w:szCs w:val="20"/>
              </w:rPr>
            </w:pPr>
          </w:p>
          <w:p w:rsidR="00424553" w:rsidRDefault="00AC20FD">
            <w:r>
              <w:rPr>
                <w:rFonts w:ascii="Wingdings 2" w:eastAsia="Wingdings 2" w:hAnsi="Wingdings 2" w:cs="Wingdings 2"/>
                <w:sz w:val="20"/>
                <w:szCs w:val="20"/>
              </w:rPr>
              <w:t></w:t>
            </w:r>
            <w:r>
              <w:rPr>
                <w:sz w:val="20"/>
                <w:szCs w:val="20"/>
              </w:rPr>
              <w:t xml:space="preserve"> Favorire la costruzione di str</w:t>
            </w:r>
            <w:r w:rsidR="001F1042">
              <w:rPr>
                <w:sz w:val="20"/>
                <w:szCs w:val="20"/>
              </w:rPr>
              <w:t>umenti per il monitoraggio delle</w:t>
            </w:r>
            <w:r>
              <w:rPr>
                <w:sz w:val="20"/>
                <w:szCs w:val="20"/>
              </w:rPr>
              <w:t xml:space="preserve"> scelte effettuate dagli studenti.</w:t>
            </w:r>
          </w:p>
          <w:p w:rsidR="00424553" w:rsidRDefault="00424553">
            <w:pPr>
              <w:rPr>
                <w:sz w:val="20"/>
                <w:szCs w:val="20"/>
              </w:rPr>
            </w:pPr>
          </w:p>
          <w:p w:rsidR="00424553" w:rsidRDefault="00424553">
            <w:pPr>
              <w:rPr>
                <w:color w:val="000000"/>
                <w:sz w:val="20"/>
                <w:szCs w:val="20"/>
              </w:rPr>
            </w:pPr>
          </w:p>
          <w:p w:rsidR="00424553" w:rsidRDefault="00424553">
            <w:pPr>
              <w:rPr>
                <w:color w:val="000000"/>
                <w:sz w:val="20"/>
                <w:szCs w:val="20"/>
              </w:rPr>
            </w:pPr>
          </w:p>
          <w:p w:rsidR="00424553" w:rsidRDefault="00AC20FD">
            <w:pPr>
              <w:pStyle w:val="Standard"/>
              <w:widowControl w:val="0"/>
              <w:spacing w:after="0" w:line="240" w:lineRule="auto"/>
            </w:pPr>
            <w:r>
              <w:rPr>
                <w:rFonts w:ascii="Wingdings 2" w:eastAsia="Wingdings 2" w:hAnsi="Wingdings 2" w:cs="Wingdings 2"/>
                <w:color w:val="000000"/>
                <w:sz w:val="20"/>
                <w:szCs w:val="20"/>
              </w:rPr>
              <w:t></w:t>
            </w:r>
            <w:r>
              <w:rPr>
                <w:color w:val="000000"/>
                <w:sz w:val="20"/>
                <w:szCs w:val="20"/>
              </w:rPr>
              <w:t xml:space="preserve"> </w:t>
            </w:r>
            <w:proofErr w:type="spellStart"/>
            <w:r>
              <w:rPr>
                <w:color w:val="000000"/>
                <w:sz w:val="20"/>
                <w:szCs w:val="20"/>
              </w:rPr>
              <w:t>Altro…………………………………</w:t>
            </w:r>
            <w:proofErr w:type="spellEnd"/>
            <w:r>
              <w:rPr>
                <w:color w:val="000000"/>
                <w:sz w:val="20"/>
                <w:szCs w:val="20"/>
              </w:rPr>
              <w:t>.</w:t>
            </w:r>
          </w:p>
        </w:tc>
      </w:tr>
      <w:tr w:rsidR="00424553" w:rsidTr="00424553">
        <w:trPr>
          <w:trHeight w:val="400"/>
        </w:trPr>
        <w:tc>
          <w:tcPr>
            <w:tcW w:w="963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424553" w:rsidRDefault="00AC20FD">
            <w:pPr>
              <w:pStyle w:val="Standard"/>
              <w:widowControl w:val="0"/>
              <w:spacing w:after="0" w:line="240" w:lineRule="auto"/>
            </w:pPr>
            <w:r>
              <w:rPr>
                <w:rFonts w:eastAsia="Times New Roman"/>
                <w:b/>
              </w:rPr>
              <w:t>Obiettivi di processo</w:t>
            </w:r>
          </w:p>
        </w:tc>
      </w:tr>
      <w:tr w:rsidR="00424553" w:rsidTr="00424553">
        <w:trPr>
          <w:trHeight w:val="400"/>
        </w:trPr>
        <w:tc>
          <w:tcPr>
            <w:tcW w:w="9638"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4553" w:rsidRDefault="00AC20FD">
            <w:pPr>
              <w:pStyle w:val="Standard"/>
              <w:widowControl w:val="0"/>
              <w:spacing w:after="0"/>
            </w:pPr>
            <w:r>
              <w:rPr>
                <w:rFonts w:ascii="Wingdings 2" w:eastAsia="Wingdings 2" w:hAnsi="Wingdings 2" w:cs="Wingdings 2"/>
                <w:sz w:val="20"/>
                <w:szCs w:val="20"/>
              </w:rPr>
              <w:t></w:t>
            </w:r>
            <w:r>
              <w:t>Curricolo, progettazione e valutazione</w:t>
            </w:r>
          </w:p>
          <w:p w:rsidR="00424553" w:rsidRDefault="00AC20FD">
            <w:pPr>
              <w:pStyle w:val="Standard"/>
              <w:widowControl w:val="0"/>
              <w:spacing w:after="0"/>
            </w:pPr>
            <w:proofErr w:type="spellStart"/>
            <w:r>
              <w:t>………………………………………………………………………………………………………</w:t>
            </w:r>
            <w:proofErr w:type="spellEnd"/>
            <w:r>
              <w:t>.</w:t>
            </w:r>
          </w:p>
          <w:p w:rsidR="00424553" w:rsidRDefault="00AC20FD">
            <w:pPr>
              <w:pStyle w:val="Standard"/>
              <w:widowControl w:val="0"/>
              <w:spacing w:after="0"/>
            </w:pPr>
            <w:r>
              <w:rPr>
                <w:rFonts w:ascii="Wingdings 2" w:eastAsia="Wingdings 2" w:hAnsi="Wingdings 2" w:cs="Wingdings 2"/>
                <w:sz w:val="20"/>
                <w:szCs w:val="20"/>
              </w:rPr>
              <w:t></w:t>
            </w:r>
            <w:r>
              <w:t xml:space="preserve"> Ambiente di apprendimento</w:t>
            </w:r>
          </w:p>
          <w:p w:rsidR="00424553" w:rsidRDefault="00AC20FD">
            <w:pPr>
              <w:pStyle w:val="Standard"/>
              <w:widowControl w:val="0"/>
              <w:spacing w:after="0"/>
            </w:pPr>
            <w:proofErr w:type="spellStart"/>
            <w:r>
              <w:t>………………………………………………………………………………………………………</w:t>
            </w:r>
            <w:proofErr w:type="spellEnd"/>
            <w:r>
              <w:t>.</w:t>
            </w:r>
          </w:p>
          <w:p w:rsidR="00424553" w:rsidRDefault="00AC20FD">
            <w:pPr>
              <w:pStyle w:val="Standard"/>
              <w:widowControl w:val="0"/>
              <w:spacing w:after="0"/>
            </w:pPr>
            <w:r>
              <w:rPr>
                <w:rFonts w:ascii="Wingdings 2" w:eastAsia="Wingdings 2" w:hAnsi="Wingdings 2" w:cs="Wingdings 2"/>
                <w:sz w:val="20"/>
                <w:szCs w:val="20"/>
              </w:rPr>
              <w:t></w:t>
            </w:r>
            <w:r>
              <w:t>Inclusione e differenziazione</w:t>
            </w:r>
          </w:p>
          <w:p w:rsidR="00424553" w:rsidRDefault="00AC20FD">
            <w:pPr>
              <w:pStyle w:val="Standard"/>
              <w:widowControl w:val="0"/>
              <w:spacing w:after="0"/>
            </w:pPr>
            <w:proofErr w:type="spellStart"/>
            <w:r>
              <w:t>………………………………………………………………………………………………………</w:t>
            </w:r>
            <w:proofErr w:type="spellEnd"/>
            <w:r>
              <w:t>.</w:t>
            </w:r>
          </w:p>
          <w:p w:rsidR="00424553" w:rsidRDefault="00AC20FD">
            <w:pPr>
              <w:pStyle w:val="Standard"/>
              <w:widowControl w:val="0"/>
              <w:spacing w:after="0"/>
            </w:pPr>
            <w:r>
              <w:rPr>
                <w:rFonts w:ascii="Wingdings 2" w:eastAsia="Wingdings 2" w:hAnsi="Wingdings 2" w:cs="Wingdings 2"/>
                <w:sz w:val="20"/>
                <w:szCs w:val="20"/>
              </w:rPr>
              <w:t></w:t>
            </w:r>
            <w:r>
              <w:t>Continuità e orientamento</w:t>
            </w:r>
          </w:p>
          <w:p w:rsidR="00424553" w:rsidRDefault="00AC20FD">
            <w:pPr>
              <w:pStyle w:val="Standard"/>
              <w:widowControl w:val="0"/>
              <w:spacing w:after="0"/>
            </w:pPr>
            <w:proofErr w:type="spellStart"/>
            <w:r>
              <w:t>………………………………………………………………………………………………………</w:t>
            </w:r>
            <w:proofErr w:type="spellEnd"/>
            <w:r>
              <w:t>.</w:t>
            </w:r>
          </w:p>
          <w:p w:rsidR="00424553" w:rsidRDefault="00AC20FD">
            <w:pPr>
              <w:pStyle w:val="Standard"/>
              <w:widowControl w:val="0"/>
              <w:spacing w:after="0"/>
            </w:pPr>
            <w:r>
              <w:rPr>
                <w:rFonts w:ascii="Wingdings 2" w:eastAsia="Wingdings 2" w:hAnsi="Wingdings 2" w:cs="Wingdings 2"/>
                <w:sz w:val="20"/>
                <w:szCs w:val="20"/>
              </w:rPr>
              <w:t></w:t>
            </w:r>
            <w:r>
              <w:t>Orientamento strategico e organizzazione della scuola</w:t>
            </w:r>
          </w:p>
          <w:p w:rsidR="00424553" w:rsidRDefault="00AC20FD">
            <w:pPr>
              <w:pStyle w:val="Standard"/>
              <w:widowControl w:val="0"/>
              <w:spacing w:after="0"/>
            </w:pPr>
            <w:proofErr w:type="spellStart"/>
            <w:r>
              <w:t>………………………………………………………………………………………………………</w:t>
            </w:r>
            <w:proofErr w:type="spellEnd"/>
            <w:r>
              <w:t>.</w:t>
            </w:r>
          </w:p>
          <w:p w:rsidR="00424553" w:rsidRDefault="00AC20FD">
            <w:pPr>
              <w:pStyle w:val="Standard"/>
              <w:widowControl w:val="0"/>
              <w:spacing w:after="0"/>
            </w:pPr>
            <w:r>
              <w:rPr>
                <w:rFonts w:ascii="Wingdings 2" w:eastAsia="Wingdings 2" w:hAnsi="Wingdings 2" w:cs="Wingdings 2"/>
                <w:sz w:val="20"/>
                <w:szCs w:val="20"/>
              </w:rPr>
              <w:t></w:t>
            </w:r>
            <w:r>
              <w:t>Sviluppo e valorizzazione delle risorse umane</w:t>
            </w:r>
          </w:p>
          <w:p w:rsidR="00424553" w:rsidRDefault="00AC20FD">
            <w:pPr>
              <w:pStyle w:val="Standard"/>
              <w:widowControl w:val="0"/>
              <w:spacing w:after="0"/>
            </w:pPr>
            <w:proofErr w:type="spellStart"/>
            <w:r>
              <w:t>………………………………………………………………………………………………………</w:t>
            </w:r>
            <w:proofErr w:type="spellEnd"/>
            <w:r>
              <w:t>.</w:t>
            </w:r>
          </w:p>
          <w:p w:rsidR="00424553" w:rsidRDefault="00AC20FD">
            <w:pPr>
              <w:pStyle w:val="Standard"/>
              <w:widowControl w:val="0"/>
              <w:spacing w:after="0"/>
            </w:pPr>
            <w:r>
              <w:rPr>
                <w:rFonts w:ascii="Wingdings 2" w:eastAsia="Wingdings 2" w:hAnsi="Wingdings 2" w:cs="Wingdings 2"/>
                <w:sz w:val="20"/>
                <w:szCs w:val="20"/>
              </w:rPr>
              <w:t></w:t>
            </w:r>
            <w:r>
              <w:t>Integrazione con il territorio e rapporti con le famiglie</w:t>
            </w:r>
          </w:p>
          <w:p w:rsidR="00424553" w:rsidRDefault="00AC20FD">
            <w:pPr>
              <w:pStyle w:val="Standard"/>
              <w:widowControl w:val="0"/>
              <w:spacing w:after="0" w:line="240" w:lineRule="auto"/>
            </w:pPr>
            <w:proofErr w:type="spellStart"/>
            <w:r>
              <w:t>………………………………………………………………………………………………………</w:t>
            </w:r>
            <w:proofErr w:type="spellEnd"/>
          </w:p>
        </w:tc>
      </w:tr>
    </w:tbl>
    <w:p w:rsidR="00424553" w:rsidRDefault="00424553">
      <w:pPr>
        <w:pStyle w:val="Standard"/>
        <w:spacing w:after="0" w:line="240" w:lineRule="auto"/>
        <w:rPr>
          <w:rFonts w:ascii="Comic Sans MS" w:eastAsia="Comic Sans MS" w:hAnsi="Comic Sans MS" w:cs="Comic Sans MS"/>
          <w:sz w:val="24"/>
          <w:szCs w:val="24"/>
        </w:rPr>
      </w:pPr>
    </w:p>
    <w:tbl>
      <w:tblPr>
        <w:tblW w:w="9638" w:type="dxa"/>
        <w:tblLayout w:type="fixed"/>
        <w:tblCellMar>
          <w:left w:w="10" w:type="dxa"/>
          <w:right w:w="10" w:type="dxa"/>
        </w:tblCellMar>
        <w:tblLook w:val="0000"/>
      </w:tblPr>
      <w:tblGrid>
        <w:gridCol w:w="9638"/>
      </w:tblGrid>
      <w:tr w:rsidR="00424553" w:rsidTr="00424553">
        <w:tc>
          <w:tcPr>
            <w:tcW w:w="963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424553" w:rsidRDefault="00AC20FD">
            <w:pPr>
              <w:pStyle w:val="Standard"/>
              <w:spacing w:after="0" w:line="240" w:lineRule="auto"/>
              <w:jc w:val="both"/>
            </w:pPr>
            <w:r>
              <w:rPr>
                <w:b/>
              </w:rPr>
              <w:t xml:space="preserve">Obiettivi formativi prioritari </w:t>
            </w:r>
            <w:r>
              <w:rPr>
                <w:sz w:val="20"/>
                <w:szCs w:val="20"/>
              </w:rPr>
              <w:t>(in conformità con il PTOF)</w:t>
            </w:r>
          </w:p>
        </w:tc>
      </w:tr>
      <w:tr w:rsidR="00424553" w:rsidTr="00424553">
        <w:tc>
          <w:tcPr>
            <w:tcW w:w="96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4553" w:rsidRDefault="00424553">
            <w:pPr>
              <w:pStyle w:val="Standard"/>
              <w:widowControl w:val="0"/>
              <w:spacing w:after="0" w:line="240" w:lineRule="auto"/>
              <w:rPr>
                <w:rFonts w:ascii="Comic Sans MS" w:eastAsia="Comic Sans MS" w:hAnsi="Comic Sans MS" w:cs="Comic Sans MS"/>
                <w:sz w:val="24"/>
                <w:szCs w:val="24"/>
              </w:rPr>
            </w:pPr>
          </w:p>
        </w:tc>
      </w:tr>
    </w:tbl>
    <w:p w:rsidR="00424553" w:rsidRDefault="00424553">
      <w:pPr>
        <w:pStyle w:val="Standard"/>
        <w:spacing w:after="0" w:line="240" w:lineRule="auto"/>
        <w:rPr>
          <w:rFonts w:ascii="Times New Roman" w:eastAsia="Times New Roman" w:hAnsi="Times New Roman"/>
          <w:b/>
          <w:sz w:val="20"/>
          <w:szCs w:val="20"/>
        </w:rPr>
      </w:pPr>
    </w:p>
    <w:tbl>
      <w:tblPr>
        <w:tblW w:w="9638" w:type="dxa"/>
        <w:tblLayout w:type="fixed"/>
        <w:tblCellMar>
          <w:left w:w="10" w:type="dxa"/>
          <w:right w:w="10" w:type="dxa"/>
        </w:tblCellMar>
        <w:tblLook w:val="0000"/>
      </w:tblPr>
      <w:tblGrid>
        <w:gridCol w:w="9638"/>
      </w:tblGrid>
      <w:tr w:rsidR="00424553" w:rsidTr="00424553">
        <w:tc>
          <w:tcPr>
            <w:tcW w:w="963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424553" w:rsidRDefault="00AC20FD">
            <w:pPr>
              <w:pStyle w:val="Standard"/>
              <w:widowControl w:val="0"/>
              <w:spacing w:after="0" w:line="240" w:lineRule="auto"/>
            </w:pPr>
            <w:r>
              <w:rPr>
                <w:b/>
              </w:rPr>
              <w:t>Tempi</w:t>
            </w:r>
          </w:p>
        </w:tc>
      </w:tr>
      <w:tr w:rsidR="00424553" w:rsidTr="00424553">
        <w:tc>
          <w:tcPr>
            <w:tcW w:w="96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4553" w:rsidRDefault="00424553">
            <w:pPr>
              <w:pStyle w:val="Standard"/>
              <w:widowControl w:val="0"/>
              <w:spacing w:after="0" w:line="240" w:lineRule="auto"/>
              <w:rPr>
                <w:b/>
              </w:rPr>
            </w:pPr>
          </w:p>
        </w:tc>
      </w:tr>
      <w:tr w:rsidR="00424553" w:rsidTr="00424553">
        <w:tc>
          <w:tcPr>
            <w:tcW w:w="963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424553" w:rsidRDefault="00AC20FD">
            <w:pPr>
              <w:pStyle w:val="Standard"/>
              <w:widowControl w:val="0"/>
              <w:spacing w:after="0" w:line="240" w:lineRule="auto"/>
            </w:pPr>
            <w:r>
              <w:rPr>
                <w:b/>
              </w:rPr>
              <w:t>Obiettivi di apprendimento</w:t>
            </w:r>
          </w:p>
        </w:tc>
      </w:tr>
      <w:tr w:rsidR="00424553" w:rsidTr="00424553">
        <w:tc>
          <w:tcPr>
            <w:tcW w:w="96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4553" w:rsidRDefault="00424553">
            <w:pPr>
              <w:pStyle w:val="Standard"/>
              <w:widowControl w:val="0"/>
              <w:spacing w:after="0" w:line="240" w:lineRule="auto"/>
              <w:rPr>
                <w:b/>
              </w:rPr>
            </w:pPr>
          </w:p>
        </w:tc>
      </w:tr>
      <w:tr w:rsidR="00424553" w:rsidTr="00424553">
        <w:tc>
          <w:tcPr>
            <w:tcW w:w="963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424553" w:rsidRDefault="00AC20FD">
            <w:pPr>
              <w:pStyle w:val="Standard"/>
              <w:widowControl w:val="0"/>
              <w:spacing w:after="0" w:line="240" w:lineRule="auto"/>
            </w:pPr>
            <w:r>
              <w:rPr>
                <w:b/>
              </w:rPr>
              <w:t>Contenuti</w:t>
            </w:r>
          </w:p>
        </w:tc>
      </w:tr>
      <w:tr w:rsidR="00424553" w:rsidTr="00424553">
        <w:tc>
          <w:tcPr>
            <w:tcW w:w="96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4553" w:rsidRDefault="00424553">
            <w:pPr>
              <w:pStyle w:val="Standard"/>
              <w:widowControl w:val="0"/>
              <w:spacing w:after="0" w:line="240" w:lineRule="auto"/>
              <w:rPr>
                <w:b/>
              </w:rPr>
            </w:pPr>
          </w:p>
        </w:tc>
      </w:tr>
      <w:tr w:rsidR="00424553" w:rsidTr="00424553">
        <w:tc>
          <w:tcPr>
            <w:tcW w:w="963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424553" w:rsidRDefault="00AC20FD">
            <w:pPr>
              <w:pStyle w:val="Standard"/>
              <w:widowControl w:val="0"/>
              <w:spacing w:after="0" w:line="240" w:lineRule="auto"/>
            </w:pPr>
            <w:r>
              <w:rPr>
                <w:b/>
              </w:rPr>
              <w:t>Fasi di lavoro e attività previste</w:t>
            </w:r>
          </w:p>
        </w:tc>
      </w:tr>
      <w:tr w:rsidR="00424553" w:rsidTr="00424553">
        <w:tc>
          <w:tcPr>
            <w:tcW w:w="96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4553" w:rsidRDefault="00424553">
            <w:pPr>
              <w:pStyle w:val="Standard"/>
              <w:widowControl w:val="0"/>
              <w:spacing w:after="0" w:line="240" w:lineRule="auto"/>
              <w:rPr>
                <w:b/>
              </w:rPr>
            </w:pPr>
          </w:p>
        </w:tc>
      </w:tr>
      <w:tr w:rsidR="00424553" w:rsidTr="00424553">
        <w:tc>
          <w:tcPr>
            <w:tcW w:w="963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424553" w:rsidRDefault="00AC20FD">
            <w:pPr>
              <w:pStyle w:val="Standard"/>
              <w:widowControl w:val="0"/>
              <w:spacing w:after="0" w:line="240" w:lineRule="auto"/>
            </w:pPr>
            <w:r>
              <w:rPr>
                <w:b/>
              </w:rPr>
              <w:t>Metodologie</w:t>
            </w:r>
          </w:p>
        </w:tc>
      </w:tr>
      <w:tr w:rsidR="00424553" w:rsidTr="00424553">
        <w:tc>
          <w:tcPr>
            <w:tcW w:w="96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4553" w:rsidRDefault="00424553">
            <w:pPr>
              <w:pStyle w:val="Standard"/>
              <w:widowControl w:val="0"/>
              <w:spacing w:after="0" w:line="240" w:lineRule="auto"/>
              <w:rPr>
                <w:b/>
              </w:rPr>
            </w:pPr>
          </w:p>
        </w:tc>
      </w:tr>
      <w:tr w:rsidR="00424553" w:rsidTr="00424553">
        <w:tc>
          <w:tcPr>
            <w:tcW w:w="963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424553" w:rsidRDefault="00AC20FD">
            <w:pPr>
              <w:pStyle w:val="Standard"/>
              <w:widowControl w:val="0"/>
              <w:spacing w:after="0" w:line="240" w:lineRule="auto"/>
            </w:pPr>
            <w:r>
              <w:rPr>
                <w:b/>
              </w:rPr>
              <w:t>Modalità di monitoraggio, verifica, valutazione</w:t>
            </w:r>
          </w:p>
        </w:tc>
      </w:tr>
      <w:tr w:rsidR="00424553" w:rsidTr="00424553">
        <w:tc>
          <w:tcPr>
            <w:tcW w:w="96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4553" w:rsidRDefault="00424553">
            <w:pPr>
              <w:pStyle w:val="Standard"/>
              <w:widowControl w:val="0"/>
              <w:spacing w:after="0" w:line="240" w:lineRule="auto"/>
              <w:rPr>
                <w:b/>
              </w:rPr>
            </w:pPr>
          </w:p>
        </w:tc>
      </w:tr>
      <w:tr w:rsidR="00424553" w:rsidTr="00424553">
        <w:trPr>
          <w:trHeight w:val="13"/>
        </w:trPr>
        <w:tc>
          <w:tcPr>
            <w:tcW w:w="963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424553" w:rsidRDefault="00AC20FD">
            <w:pPr>
              <w:pStyle w:val="Standard"/>
              <w:widowControl w:val="0"/>
              <w:spacing w:after="0" w:line="240" w:lineRule="auto"/>
            </w:pPr>
            <w:r>
              <w:rPr>
                <w:b/>
              </w:rPr>
              <w:t>Traguardi attesi al termine del percorso</w:t>
            </w:r>
          </w:p>
        </w:tc>
      </w:tr>
      <w:tr w:rsidR="00424553" w:rsidTr="00424553">
        <w:tc>
          <w:tcPr>
            <w:tcW w:w="96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4553" w:rsidRDefault="00424553">
            <w:pPr>
              <w:pStyle w:val="Standard"/>
              <w:widowControl w:val="0"/>
              <w:spacing w:after="0" w:line="240" w:lineRule="auto"/>
              <w:rPr>
                <w:b/>
              </w:rPr>
            </w:pPr>
          </w:p>
        </w:tc>
      </w:tr>
      <w:tr w:rsidR="00424553" w:rsidTr="00424553">
        <w:tc>
          <w:tcPr>
            <w:tcW w:w="963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424553" w:rsidRDefault="00AC20FD">
            <w:pPr>
              <w:pStyle w:val="Standard"/>
              <w:widowControl w:val="0"/>
              <w:spacing w:after="0" w:line="240" w:lineRule="auto"/>
            </w:pPr>
            <w:r>
              <w:rPr>
                <w:b/>
              </w:rPr>
              <w:t>Indicatori di efficacia e efficienza</w:t>
            </w:r>
          </w:p>
          <w:p w:rsidR="00424553" w:rsidRDefault="00AC20FD">
            <w:pPr>
              <w:pStyle w:val="Standard"/>
              <w:widowControl w:val="0"/>
              <w:spacing w:after="0" w:line="240" w:lineRule="auto"/>
            </w:pPr>
            <w:r>
              <w:rPr>
                <w:sz w:val="20"/>
                <w:szCs w:val="20"/>
              </w:rPr>
              <w:t>(</w:t>
            </w:r>
            <w:proofErr w:type="spellStart"/>
            <w:r>
              <w:rPr>
                <w:sz w:val="20"/>
                <w:szCs w:val="20"/>
              </w:rPr>
              <w:t>es.gradimento</w:t>
            </w:r>
            <w:proofErr w:type="spellEnd"/>
            <w:r>
              <w:rPr>
                <w:sz w:val="20"/>
                <w:szCs w:val="20"/>
              </w:rPr>
              <w:t xml:space="preserve"> risultante da questionari di soddisfazione; specificare indicatori e riportare dati ottenuti nella relazione finale)</w:t>
            </w:r>
          </w:p>
        </w:tc>
      </w:tr>
      <w:tr w:rsidR="00424553" w:rsidTr="00424553">
        <w:tc>
          <w:tcPr>
            <w:tcW w:w="96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4553" w:rsidRPr="00366B74" w:rsidRDefault="00AC20FD">
            <w:pPr>
              <w:pStyle w:val="Standard"/>
              <w:spacing w:after="0"/>
              <w:rPr>
                <w:sz w:val="20"/>
                <w:szCs w:val="20"/>
              </w:rPr>
            </w:pPr>
            <w:r w:rsidRPr="00366B74">
              <w:rPr>
                <w:rFonts w:ascii="Wingdings 2" w:eastAsia="Wingdings 2" w:hAnsi="Wingdings 2" w:cs="Wingdings 2"/>
                <w:sz w:val="20"/>
                <w:szCs w:val="20"/>
              </w:rPr>
              <w:t></w:t>
            </w:r>
            <w:r w:rsidRPr="00366B74">
              <w:rPr>
                <w:sz w:val="20"/>
                <w:szCs w:val="20"/>
              </w:rPr>
              <w:t xml:space="preserve"> Motivazione                                            </w:t>
            </w:r>
          </w:p>
          <w:p w:rsidR="00424553" w:rsidRPr="00366B74" w:rsidRDefault="00AC20FD">
            <w:pPr>
              <w:pStyle w:val="Standard"/>
              <w:spacing w:after="0"/>
              <w:rPr>
                <w:sz w:val="20"/>
                <w:szCs w:val="20"/>
              </w:rPr>
            </w:pPr>
            <w:r w:rsidRPr="00366B74">
              <w:rPr>
                <w:rFonts w:ascii="Wingdings 2" w:eastAsia="Wingdings 2" w:hAnsi="Wingdings 2" w:cs="Wingdings 2"/>
                <w:sz w:val="20"/>
                <w:szCs w:val="20"/>
              </w:rPr>
              <w:t></w:t>
            </w:r>
            <w:r w:rsidRPr="00366B74">
              <w:rPr>
                <w:sz w:val="20"/>
                <w:szCs w:val="20"/>
              </w:rPr>
              <w:t xml:space="preserve"> Frequenza</w:t>
            </w:r>
          </w:p>
          <w:p w:rsidR="00424553" w:rsidRPr="00366B74" w:rsidRDefault="00AC20FD">
            <w:pPr>
              <w:pStyle w:val="Standard"/>
              <w:spacing w:after="0"/>
              <w:rPr>
                <w:sz w:val="20"/>
                <w:szCs w:val="20"/>
              </w:rPr>
            </w:pPr>
            <w:r w:rsidRPr="00366B74">
              <w:rPr>
                <w:rFonts w:ascii="Wingdings 2" w:eastAsia="Wingdings 2" w:hAnsi="Wingdings 2" w:cs="Wingdings 2"/>
                <w:sz w:val="20"/>
                <w:szCs w:val="20"/>
              </w:rPr>
              <w:t></w:t>
            </w:r>
            <w:r w:rsidRPr="00366B74">
              <w:rPr>
                <w:sz w:val="20"/>
                <w:szCs w:val="20"/>
              </w:rPr>
              <w:t xml:space="preserve"> Partecipazione</w:t>
            </w:r>
          </w:p>
          <w:p w:rsidR="00424553" w:rsidRPr="00366B74" w:rsidRDefault="00AC20FD">
            <w:pPr>
              <w:pStyle w:val="Standard"/>
              <w:spacing w:after="0"/>
              <w:rPr>
                <w:sz w:val="20"/>
                <w:szCs w:val="20"/>
              </w:rPr>
            </w:pPr>
            <w:r w:rsidRPr="00366B74">
              <w:rPr>
                <w:rFonts w:ascii="Wingdings 2" w:eastAsia="Wingdings 2" w:hAnsi="Wingdings 2" w:cs="Wingdings 2"/>
                <w:sz w:val="20"/>
                <w:szCs w:val="20"/>
              </w:rPr>
              <w:t></w:t>
            </w:r>
            <w:r w:rsidRPr="00366B74">
              <w:rPr>
                <w:sz w:val="20"/>
                <w:szCs w:val="20"/>
              </w:rPr>
              <w:t xml:space="preserve"> Conoscenze e abilità acquisite</w:t>
            </w:r>
          </w:p>
          <w:p w:rsidR="00424553" w:rsidRPr="00366B74" w:rsidRDefault="00AC20FD">
            <w:pPr>
              <w:pStyle w:val="Standard"/>
              <w:spacing w:after="0"/>
              <w:rPr>
                <w:sz w:val="20"/>
                <w:szCs w:val="20"/>
              </w:rPr>
            </w:pPr>
            <w:r w:rsidRPr="00366B74">
              <w:rPr>
                <w:rFonts w:ascii="Wingdings 2" w:eastAsia="Wingdings 2" w:hAnsi="Wingdings 2" w:cs="Wingdings 2"/>
                <w:sz w:val="20"/>
                <w:szCs w:val="20"/>
              </w:rPr>
              <w:t></w:t>
            </w:r>
            <w:r w:rsidRPr="00366B74">
              <w:rPr>
                <w:sz w:val="20"/>
                <w:szCs w:val="20"/>
              </w:rPr>
              <w:t xml:space="preserve"> Rapporto con i compagni</w:t>
            </w:r>
          </w:p>
          <w:p w:rsidR="00424553" w:rsidRPr="00366B74" w:rsidRDefault="00AC20FD">
            <w:pPr>
              <w:pStyle w:val="Standard"/>
              <w:spacing w:after="0"/>
              <w:rPr>
                <w:sz w:val="20"/>
                <w:szCs w:val="20"/>
              </w:rPr>
            </w:pPr>
            <w:r w:rsidRPr="00366B74">
              <w:rPr>
                <w:rFonts w:ascii="Wingdings 2" w:eastAsia="Wingdings 2" w:hAnsi="Wingdings 2" w:cs="Wingdings 2"/>
                <w:sz w:val="20"/>
                <w:szCs w:val="20"/>
              </w:rPr>
              <w:t></w:t>
            </w:r>
            <w:r w:rsidRPr="00366B74">
              <w:rPr>
                <w:sz w:val="20"/>
                <w:szCs w:val="20"/>
              </w:rPr>
              <w:t xml:space="preserve"> Modalità organizzative</w:t>
            </w:r>
          </w:p>
          <w:p w:rsidR="00424553" w:rsidRDefault="00AC20FD">
            <w:pPr>
              <w:pStyle w:val="Standard"/>
              <w:spacing w:after="0"/>
            </w:pPr>
            <w:r w:rsidRPr="00366B74">
              <w:rPr>
                <w:rFonts w:ascii="Wingdings 2" w:eastAsia="Wingdings 2" w:hAnsi="Wingdings 2" w:cs="Wingdings 2"/>
                <w:sz w:val="20"/>
                <w:szCs w:val="20"/>
              </w:rPr>
              <w:t></w:t>
            </w:r>
            <w:r w:rsidRPr="00366B74">
              <w:rPr>
                <w:sz w:val="20"/>
                <w:szCs w:val="20"/>
              </w:rPr>
              <w:t xml:space="preserve"> Competenze raggiunte                                       </w:t>
            </w:r>
            <w:r w:rsidRPr="00366B74">
              <w:rPr>
                <w:rFonts w:ascii="Wingdings 2" w:eastAsia="Wingdings 2" w:hAnsi="Wingdings 2" w:cs="Wingdings 2"/>
                <w:sz w:val="20"/>
                <w:szCs w:val="20"/>
              </w:rPr>
              <w:t></w:t>
            </w:r>
            <w:r w:rsidRPr="00366B74">
              <w:rPr>
                <w:sz w:val="20"/>
                <w:szCs w:val="20"/>
              </w:rPr>
              <w:t xml:space="preserve"> </w:t>
            </w:r>
            <w:proofErr w:type="spellStart"/>
            <w:r w:rsidRPr="00366B74">
              <w:rPr>
                <w:sz w:val="20"/>
                <w:szCs w:val="20"/>
              </w:rPr>
              <w:t>Altro……………………………………………………………</w:t>
            </w:r>
            <w:proofErr w:type="spellEnd"/>
          </w:p>
        </w:tc>
      </w:tr>
    </w:tbl>
    <w:p w:rsidR="00424553" w:rsidRDefault="00424553">
      <w:pPr>
        <w:pStyle w:val="Standard"/>
        <w:spacing w:after="0" w:line="240" w:lineRule="auto"/>
        <w:rPr>
          <w:rFonts w:ascii="Times New Roman" w:eastAsia="Times New Roman" w:hAnsi="Times New Roman"/>
          <w:b/>
          <w:sz w:val="20"/>
          <w:szCs w:val="20"/>
        </w:rPr>
      </w:pPr>
    </w:p>
    <w:tbl>
      <w:tblPr>
        <w:tblW w:w="9638" w:type="dxa"/>
        <w:tblLayout w:type="fixed"/>
        <w:tblCellMar>
          <w:left w:w="10" w:type="dxa"/>
          <w:right w:w="10" w:type="dxa"/>
        </w:tblCellMar>
        <w:tblLook w:val="0000"/>
      </w:tblPr>
      <w:tblGrid>
        <w:gridCol w:w="9638"/>
      </w:tblGrid>
      <w:tr w:rsidR="00424553" w:rsidTr="00424553">
        <w:tc>
          <w:tcPr>
            <w:tcW w:w="963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424553" w:rsidRPr="00366B74" w:rsidRDefault="00AC20FD">
            <w:pPr>
              <w:pStyle w:val="Standard"/>
              <w:widowControl w:val="0"/>
              <w:spacing w:after="0" w:line="240" w:lineRule="auto"/>
              <w:rPr>
                <w:rFonts w:asciiTheme="minorHAnsi" w:hAnsiTheme="minorHAnsi"/>
              </w:rPr>
            </w:pPr>
            <w:r w:rsidRPr="00366B74">
              <w:rPr>
                <w:rFonts w:asciiTheme="minorHAnsi" w:eastAsia="Times New Roman" w:hAnsiTheme="minorHAnsi"/>
                <w:b/>
              </w:rPr>
              <w:t>Risorse umane</w:t>
            </w:r>
          </w:p>
        </w:tc>
      </w:tr>
      <w:tr w:rsidR="00424553" w:rsidTr="00424553">
        <w:tc>
          <w:tcPr>
            <w:tcW w:w="96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4553" w:rsidRDefault="00424553">
            <w:pPr>
              <w:pStyle w:val="Standard"/>
              <w:widowControl w:val="0"/>
              <w:spacing w:after="0" w:line="240" w:lineRule="auto"/>
              <w:rPr>
                <w:rFonts w:ascii="Times New Roman" w:eastAsia="Times New Roman" w:hAnsi="Times New Roman"/>
                <w:b/>
                <w:sz w:val="20"/>
                <w:szCs w:val="20"/>
              </w:rPr>
            </w:pPr>
          </w:p>
        </w:tc>
      </w:tr>
      <w:tr w:rsidR="00424553" w:rsidTr="00424553">
        <w:tc>
          <w:tcPr>
            <w:tcW w:w="963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424553" w:rsidRPr="00366B74" w:rsidRDefault="00AC20FD">
            <w:pPr>
              <w:pStyle w:val="Standard"/>
              <w:widowControl w:val="0"/>
              <w:spacing w:after="0" w:line="240" w:lineRule="auto"/>
              <w:rPr>
                <w:rFonts w:asciiTheme="minorHAnsi" w:hAnsiTheme="minorHAnsi"/>
              </w:rPr>
            </w:pPr>
            <w:r w:rsidRPr="00366B74">
              <w:rPr>
                <w:rFonts w:asciiTheme="minorHAnsi" w:eastAsia="Times New Roman" w:hAnsiTheme="minorHAnsi"/>
                <w:b/>
              </w:rPr>
              <w:t>Mezzi e strumenti</w:t>
            </w:r>
          </w:p>
        </w:tc>
      </w:tr>
      <w:tr w:rsidR="00424553" w:rsidTr="00424553">
        <w:tc>
          <w:tcPr>
            <w:tcW w:w="96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4553" w:rsidRDefault="00424553">
            <w:pPr>
              <w:pStyle w:val="Standard"/>
              <w:widowControl w:val="0"/>
              <w:spacing w:after="0" w:line="240" w:lineRule="auto"/>
              <w:rPr>
                <w:rFonts w:ascii="Times New Roman" w:eastAsia="Times New Roman" w:hAnsi="Times New Roman"/>
                <w:b/>
                <w:sz w:val="20"/>
                <w:szCs w:val="20"/>
              </w:rPr>
            </w:pPr>
          </w:p>
        </w:tc>
      </w:tr>
      <w:tr w:rsidR="00424553" w:rsidTr="00424553">
        <w:tc>
          <w:tcPr>
            <w:tcW w:w="963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424553" w:rsidRPr="00366B74" w:rsidRDefault="00AC20FD">
            <w:pPr>
              <w:pStyle w:val="Standard"/>
              <w:widowControl w:val="0"/>
              <w:spacing w:after="0" w:line="240" w:lineRule="auto"/>
              <w:rPr>
                <w:rFonts w:asciiTheme="minorHAnsi" w:hAnsiTheme="minorHAnsi"/>
              </w:rPr>
            </w:pPr>
            <w:r w:rsidRPr="00366B74">
              <w:rPr>
                <w:rFonts w:asciiTheme="minorHAnsi" w:eastAsia="Times New Roman" w:hAnsiTheme="minorHAnsi"/>
                <w:b/>
              </w:rPr>
              <w:t>Rapporti programmati con le famiglie e il territorio</w:t>
            </w:r>
          </w:p>
        </w:tc>
      </w:tr>
      <w:tr w:rsidR="00424553" w:rsidTr="00424553">
        <w:tc>
          <w:tcPr>
            <w:tcW w:w="96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4553" w:rsidRDefault="00424553">
            <w:pPr>
              <w:pStyle w:val="Standard"/>
              <w:widowControl w:val="0"/>
              <w:spacing w:after="0" w:line="240" w:lineRule="auto"/>
              <w:rPr>
                <w:rFonts w:ascii="Times New Roman" w:eastAsia="Times New Roman" w:hAnsi="Times New Roman"/>
                <w:b/>
                <w:sz w:val="20"/>
                <w:szCs w:val="20"/>
              </w:rPr>
            </w:pPr>
          </w:p>
        </w:tc>
      </w:tr>
      <w:tr w:rsidR="00424553" w:rsidTr="00424553">
        <w:tc>
          <w:tcPr>
            <w:tcW w:w="963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424553" w:rsidRPr="00366B74" w:rsidRDefault="00AC20FD">
            <w:pPr>
              <w:pStyle w:val="Standard"/>
              <w:widowControl w:val="0"/>
              <w:spacing w:after="0" w:line="240" w:lineRule="auto"/>
              <w:rPr>
                <w:rFonts w:asciiTheme="minorHAnsi" w:hAnsiTheme="minorHAnsi"/>
              </w:rPr>
            </w:pPr>
            <w:r w:rsidRPr="00366B74">
              <w:rPr>
                <w:rFonts w:asciiTheme="minorHAnsi" w:eastAsia="Times New Roman" w:hAnsiTheme="minorHAnsi"/>
                <w:b/>
              </w:rPr>
              <w:t>Risorse finanziarie necessarie</w:t>
            </w:r>
          </w:p>
        </w:tc>
      </w:tr>
      <w:tr w:rsidR="00424553" w:rsidTr="00424553">
        <w:tc>
          <w:tcPr>
            <w:tcW w:w="963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4553" w:rsidRDefault="00424553">
            <w:pPr>
              <w:pStyle w:val="Standard"/>
              <w:widowControl w:val="0"/>
              <w:spacing w:after="0" w:line="240" w:lineRule="auto"/>
              <w:rPr>
                <w:rFonts w:ascii="Times New Roman" w:eastAsia="Times New Roman" w:hAnsi="Times New Roman"/>
                <w:b/>
                <w:sz w:val="20"/>
                <w:szCs w:val="20"/>
              </w:rPr>
            </w:pPr>
          </w:p>
        </w:tc>
      </w:tr>
    </w:tbl>
    <w:p w:rsidR="00424553" w:rsidRDefault="00AC20FD">
      <w:pPr>
        <w:pStyle w:val="Standard"/>
        <w:rPr>
          <w:rFonts w:cs="Arial"/>
          <w:b/>
          <w:bCs/>
          <w:sz w:val="24"/>
          <w:szCs w:val="24"/>
        </w:rPr>
      </w:pPr>
      <w:r>
        <w:rPr>
          <w:rFonts w:cs="Arial"/>
          <w:b/>
          <w:bCs/>
          <w:sz w:val="24"/>
          <w:szCs w:val="24"/>
        </w:rPr>
        <w:lastRenderedPageBreak/>
        <w:t>Aspetti organizzativi e finanziari del progetto</w:t>
      </w:r>
    </w:p>
    <w:p w:rsidR="00424553" w:rsidRDefault="00AC20FD">
      <w:pPr>
        <w:pStyle w:val="Standard"/>
        <w:numPr>
          <w:ilvl w:val="0"/>
          <w:numId w:val="2"/>
        </w:numPr>
        <w:ind w:left="284" w:hanging="284"/>
      </w:pPr>
      <w:r>
        <w:rPr>
          <w:rFonts w:cs="Arial"/>
          <w:i/>
          <w:iCs/>
          <w:sz w:val="24"/>
          <w:szCs w:val="24"/>
        </w:rPr>
        <w:t>Risorse umane</w:t>
      </w:r>
    </w:p>
    <w:p w:rsidR="00424553" w:rsidRDefault="00424553">
      <w:pPr>
        <w:rPr>
          <w:rFonts w:ascii="Arial" w:hAnsi="Arial" w:cs="Arial"/>
          <w:i/>
          <w:iCs/>
        </w:rPr>
      </w:pPr>
    </w:p>
    <w:p w:rsidR="00424553" w:rsidRDefault="00AC20FD">
      <w:pPr>
        <w:jc w:val="both"/>
        <w:rPr>
          <w:rFonts w:cs="Arial"/>
          <w:i/>
          <w:iCs/>
        </w:rPr>
      </w:pPr>
      <w:r>
        <w:rPr>
          <w:rFonts w:cs="Arial"/>
          <w:i/>
          <w:iCs/>
        </w:rPr>
        <w:t>a) Personale interno</w:t>
      </w:r>
    </w:p>
    <w:tbl>
      <w:tblPr>
        <w:tblW w:w="9709" w:type="dxa"/>
        <w:tblLayout w:type="fixed"/>
        <w:tblCellMar>
          <w:left w:w="10" w:type="dxa"/>
          <w:right w:w="10" w:type="dxa"/>
        </w:tblCellMar>
        <w:tblLook w:val="0000"/>
      </w:tblPr>
      <w:tblGrid>
        <w:gridCol w:w="496"/>
        <w:gridCol w:w="2762"/>
        <w:gridCol w:w="2199"/>
        <w:gridCol w:w="2126"/>
        <w:gridCol w:w="2126"/>
      </w:tblGrid>
      <w:tr w:rsidR="00424553" w:rsidTr="00424553">
        <w:trPr>
          <w:cantSplit/>
        </w:trPr>
        <w:tc>
          <w:tcPr>
            <w:tcW w:w="496" w:type="dxa"/>
            <w:vMerge w:val="restart"/>
            <w:tcBorders>
              <w:top w:val="single" w:sz="4" w:space="0" w:color="000000"/>
              <w:left w:val="single" w:sz="4" w:space="0" w:color="000000"/>
              <w:bottom w:val="single" w:sz="4" w:space="0" w:color="000000"/>
              <w:right w:val="single" w:sz="4" w:space="0" w:color="000000"/>
            </w:tcBorders>
            <w:shd w:val="clear" w:color="auto" w:fill="A6A6A6"/>
            <w:tcMar>
              <w:top w:w="0" w:type="dxa"/>
              <w:left w:w="70" w:type="dxa"/>
              <w:bottom w:w="0" w:type="dxa"/>
              <w:right w:w="70" w:type="dxa"/>
            </w:tcMar>
            <w:vAlign w:val="center"/>
          </w:tcPr>
          <w:p w:rsidR="00424553" w:rsidRDefault="00AC20FD">
            <w:pPr>
              <w:pStyle w:val="Titolo2"/>
              <w:rPr>
                <w:rFonts w:ascii="Arial" w:hAnsi="Arial" w:cs="Arial"/>
                <w:i/>
                <w:iCs/>
                <w:sz w:val="20"/>
                <w:lang w:bidi="ar-SA"/>
              </w:rPr>
            </w:pPr>
            <w:r>
              <w:rPr>
                <w:rFonts w:ascii="Arial" w:hAnsi="Arial" w:cs="Arial"/>
                <w:i/>
                <w:iCs/>
                <w:sz w:val="20"/>
                <w:lang w:bidi="ar-SA"/>
              </w:rPr>
              <w:t>n.</w:t>
            </w:r>
          </w:p>
        </w:tc>
        <w:tc>
          <w:tcPr>
            <w:tcW w:w="2762" w:type="dxa"/>
            <w:vMerge w:val="restart"/>
            <w:tcBorders>
              <w:top w:val="single" w:sz="4" w:space="0" w:color="000000"/>
              <w:left w:val="single" w:sz="4" w:space="0" w:color="000000"/>
              <w:bottom w:val="single" w:sz="4" w:space="0" w:color="000000"/>
              <w:right w:val="single" w:sz="4" w:space="0" w:color="000000"/>
            </w:tcBorders>
            <w:shd w:val="clear" w:color="auto" w:fill="A6A6A6"/>
            <w:tcMar>
              <w:top w:w="0" w:type="dxa"/>
              <w:left w:w="70" w:type="dxa"/>
              <w:bottom w:w="0" w:type="dxa"/>
              <w:right w:w="70" w:type="dxa"/>
            </w:tcMar>
            <w:vAlign w:val="center"/>
          </w:tcPr>
          <w:p w:rsidR="00424553" w:rsidRDefault="00AC20FD">
            <w:pPr>
              <w:pStyle w:val="Titolo2"/>
              <w:jc w:val="center"/>
              <w:rPr>
                <w:rFonts w:ascii="Arial" w:hAnsi="Arial" w:cs="Arial"/>
                <w:i/>
                <w:iCs/>
                <w:sz w:val="20"/>
                <w:lang w:bidi="ar-SA"/>
              </w:rPr>
            </w:pPr>
            <w:r>
              <w:rPr>
                <w:rFonts w:ascii="Arial" w:hAnsi="Arial" w:cs="Arial"/>
                <w:i/>
                <w:iCs/>
                <w:sz w:val="20"/>
                <w:lang w:bidi="ar-SA"/>
              </w:rPr>
              <w:t>Docente/ Non Docente</w:t>
            </w:r>
          </w:p>
        </w:tc>
        <w:tc>
          <w:tcPr>
            <w:tcW w:w="6451" w:type="dxa"/>
            <w:gridSpan w:val="3"/>
            <w:tcBorders>
              <w:top w:val="single" w:sz="4" w:space="0" w:color="000000"/>
              <w:left w:val="single" w:sz="4" w:space="0" w:color="000000"/>
              <w:bottom w:val="single" w:sz="4" w:space="0" w:color="000000"/>
              <w:right w:val="single" w:sz="4" w:space="0" w:color="000000"/>
            </w:tcBorders>
            <w:shd w:val="clear" w:color="auto" w:fill="808080"/>
            <w:tcMar>
              <w:top w:w="0" w:type="dxa"/>
              <w:left w:w="70" w:type="dxa"/>
              <w:bottom w:w="0" w:type="dxa"/>
              <w:right w:w="70" w:type="dxa"/>
            </w:tcMar>
          </w:tcPr>
          <w:p w:rsidR="00424553" w:rsidRDefault="00AC20FD">
            <w:pPr>
              <w:jc w:val="center"/>
              <w:rPr>
                <w:rFonts w:ascii="Arial" w:hAnsi="Arial" w:cs="Arial"/>
                <w:i/>
                <w:iCs/>
              </w:rPr>
            </w:pPr>
            <w:r>
              <w:rPr>
                <w:rFonts w:ascii="Arial" w:hAnsi="Arial" w:cs="Arial"/>
                <w:i/>
                <w:iCs/>
              </w:rPr>
              <w:t>Ore utilizzate per</w:t>
            </w:r>
          </w:p>
        </w:tc>
      </w:tr>
      <w:tr w:rsidR="00424553" w:rsidTr="00424553">
        <w:trPr>
          <w:cantSplit/>
        </w:trPr>
        <w:tc>
          <w:tcPr>
            <w:tcW w:w="496" w:type="dxa"/>
            <w:vMerge/>
            <w:tcBorders>
              <w:top w:val="single" w:sz="4" w:space="0" w:color="000000"/>
              <w:left w:val="single" w:sz="4" w:space="0" w:color="000000"/>
              <w:bottom w:val="single" w:sz="4" w:space="0" w:color="000000"/>
              <w:right w:val="single" w:sz="4" w:space="0" w:color="000000"/>
            </w:tcBorders>
            <w:shd w:val="clear" w:color="auto" w:fill="A6A6A6"/>
            <w:tcMar>
              <w:top w:w="0" w:type="dxa"/>
              <w:left w:w="70" w:type="dxa"/>
              <w:bottom w:w="0" w:type="dxa"/>
              <w:right w:w="70" w:type="dxa"/>
            </w:tcMar>
            <w:vAlign w:val="center"/>
          </w:tcPr>
          <w:p w:rsidR="00424553" w:rsidRDefault="00424553">
            <w:pPr>
              <w:jc w:val="both"/>
              <w:rPr>
                <w:rFonts w:ascii="Arial" w:hAnsi="Arial" w:cs="Arial"/>
                <w:i/>
                <w:iCs/>
              </w:rPr>
            </w:pPr>
          </w:p>
        </w:tc>
        <w:tc>
          <w:tcPr>
            <w:tcW w:w="2762" w:type="dxa"/>
            <w:vMerge/>
            <w:tcBorders>
              <w:top w:val="single" w:sz="4" w:space="0" w:color="000000"/>
              <w:left w:val="single" w:sz="4" w:space="0" w:color="000000"/>
              <w:bottom w:val="single" w:sz="4" w:space="0" w:color="000000"/>
              <w:right w:val="single" w:sz="4" w:space="0" w:color="000000"/>
            </w:tcBorders>
            <w:shd w:val="clear" w:color="auto" w:fill="A6A6A6"/>
            <w:tcMar>
              <w:top w:w="0" w:type="dxa"/>
              <w:left w:w="70" w:type="dxa"/>
              <w:bottom w:w="0" w:type="dxa"/>
              <w:right w:w="70" w:type="dxa"/>
            </w:tcMar>
            <w:vAlign w:val="center"/>
          </w:tcPr>
          <w:p w:rsidR="00424553" w:rsidRDefault="00424553">
            <w:pPr>
              <w:jc w:val="both"/>
              <w:rPr>
                <w:rFonts w:ascii="Arial" w:hAnsi="Arial" w:cs="Arial"/>
                <w:i/>
                <w:iCs/>
              </w:rPr>
            </w:pPr>
          </w:p>
        </w:tc>
        <w:tc>
          <w:tcPr>
            <w:tcW w:w="219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424553" w:rsidRDefault="00AC20FD">
            <w:pPr>
              <w:jc w:val="center"/>
              <w:rPr>
                <w:rFonts w:ascii="Arial" w:hAnsi="Arial" w:cs="Arial"/>
                <w:i/>
                <w:iCs/>
                <w:sz w:val="20"/>
                <w:szCs w:val="20"/>
              </w:rPr>
            </w:pPr>
            <w:r>
              <w:rPr>
                <w:rFonts w:ascii="Arial" w:hAnsi="Arial" w:cs="Arial"/>
                <w:i/>
                <w:iCs/>
                <w:sz w:val="20"/>
                <w:szCs w:val="20"/>
              </w:rPr>
              <w:t>Attività di Docenza</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424553" w:rsidRDefault="00AC20FD">
            <w:pPr>
              <w:ind w:right="-70"/>
              <w:jc w:val="center"/>
              <w:rPr>
                <w:rFonts w:ascii="Arial" w:hAnsi="Arial" w:cs="Arial"/>
                <w:i/>
                <w:iCs/>
                <w:sz w:val="20"/>
                <w:szCs w:val="20"/>
              </w:rPr>
            </w:pPr>
            <w:r>
              <w:rPr>
                <w:rFonts w:ascii="Arial" w:hAnsi="Arial" w:cs="Arial"/>
                <w:i/>
                <w:iCs/>
                <w:sz w:val="20"/>
                <w:szCs w:val="20"/>
              </w:rPr>
              <w:t>Assistenza tecnica</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424553" w:rsidRDefault="00AC20FD">
            <w:pPr>
              <w:jc w:val="center"/>
              <w:rPr>
                <w:rFonts w:ascii="Arial" w:hAnsi="Arial" w:cs="Arial"/>
                <w:i/>
                <w:iCs/>
                <w:sz w:val="20"/>
                <w:szCs w:val="20"/>
              </w:rPr>
            </w:pPr>
            <w:r>
              <w:rPr>
                <w:rFonts w:ascii="Arial" w:hAnsi="Arial" w:cs="Arial"/>
                <w:i/>
                <w:iCs/>
                <w:sz w:val="20"/>
                <w:szCs w:val="20"/>
              </w:rPr>
              <w:t xml:space="preserve">Attività di programmazione </w:t>
            </w:r>
          </w:p>
        </w:tc>
      </w:tr>
      <w:tr w:rsidR="00424553" w:rsidTr="00424553">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AC20FD">
            <w:pPr>
              <w:jc w:val="center"/>
              <w:rPr>
                <w:rFonts w:ascii="Arial" w:hAnsi="Arial" w:cs="Arial"/>
                <w:i/>
                <w:iCs/>
              </w:rPr>
            </w:pPr>
            <w:r>
              <w:rPr>
                <w:rFonts w:ascii="Arial" w:hAnsi="Arial" w:cs="Arial"/>
                <w:i/>
                <w:iCs/>
              </w:rPr>
              <w:t>1</w:t>
            </w:r>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r>
      <w:tr w:rsidR="00424553" w:rsidTr="00424553">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AC20FD">
            <w:pPr>
              <w:jc w:val="center"/>
              <w:rPr>
                <w:rFonts w:ascii="Arial" w:hAnsi="Arial" w:cs="Arial"/>
                <w:i/>
                <w:iCs/>
              </w:rPr>
            </w:pPr>
            <w:r>
              <w:rPr>
                <w:rFonts w:ascii="Arial" w:hAnsi="Arial" w:cs="Arial"/>
                <w:i/>
                <w:iCs/>
              </w:rPr>
              <w:t>2</w:t>
            </w:r>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r>
      <w:tr w:rsidR="00424553" w:rsidTr="00424553">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AC20FD">
            <w:pPr>
              <w:jc w:val="center"/>
              <w:rPr>
                <w:rFonts w:ascii="Arial" w:hAnsi="Arial" w:cs="Arial"/>
                <w:i/>
                <w:iCs/>
              </w:rPr>
            </w:pPr>
            <w:r>
              <w:rPr>
                <w:rFonts w:ascii="Arial" w:hAnsi="Arial" w:cs="Arial"/>
                <w:i/>
                <w:iCs/>
              </w:rPr>
              <w:t>3</w:t>
            </w:r>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r>
      <w:tr w:rsidR="00424553" w:rsidTr="00424553">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AC20FD">
            <w:pPr>
              <w:jc w:val="center"/>
              <w:rPr>
                <w:rFonts w:ascii="Arial" w:hAnsi="Arial" w:cs="Arial"/>
                <w:i/>
                <w:iCs/>
              </w:rPr>
            </w:pPr>
            <w:r>
              <w:rPr>
                <w:rFonts w:ascii="Arial" w:hAnsi="Arial" w:cs="Arial"/>
                <w:i/>
                <w:iCs/>
              </w:rPr>
              <w:t>4</w:t>
            </w:r>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r>
    </w:tbl>
    <w:p w:rsidR="00424553" w:rsidRDefault="00424553">
      <w:pPr>
        <w:jc w:val="both"/>
        <w:rPr>
          <w:rFonts w:ascii="Arial" w:hAnsi="Arial" w:cs="Arial"/>
          <w:i/>
          <w:iCs/>
        </w:rPr>
      </w:pPr>
    </w:p>
    <w:p w:rsidR="00424553" w:rsidRDefault="00AC20FD">
      <w:pPr>
        <w:jc w:val="both"/>
        <w:rPr>
          <w:rFonts w:cs="Arial"/>
          <w:i/>
          <w:iCs/>
        </w:rPr>
      </w:pPr>
      <w:r>
        <w:rPr>
          <w:rFonts w:cs="Arial"/>
          <w:i/>
          <w:iCs/>
        </w:rPr>
        <w:t>b) Collaboratori esterni</w:t>
      </w:r>
    </w:p>
    <w:tbl>
      <w:tblPr>
        <w:tblW w:w="9709" w:type="dxa"/>
        <w:tblLayout w:type="fixed"/>
        <w:tblCellMar>
          <w:left w:w="10" w:type="dxa"/>
          <w:right w:w="10" w:type="dxa"/>
        </w:tblCellMar>
        <w:tblLook w:val="0000"/>
      </w:tblPr>
      <w:tblGrid>
        <w:gridCol w:w="496"/>
        <w:gridCol w:w="2762"/>
        <w:gridCol w:w="2199"/>
        <w:gridCol w:w="2126"/>
        <w:gridCol w:w="2126"/>
      </w:tblGrid>
      <w:tr w:rsidR="00424553" w:rsidTr="00424553">
        <w:trPr>
          <w:cantSplit/>
        </w:trPr>
        <w:tc>
          <w:tcPr>
            <w:tcW w:w="496" w:type="dxa"/>
            <w:vMerge w:val="restart"/>
            <w:tcBorders>
              <w:top w:val="single" w:sz="4" w:space="0" w:color="000000"/>
              <w:left w:val="single" w:sz="4" w:space="0" w:color="000000"/>
              <w:bottom w:val="single" w:sz="4" w:space="0" w:color="000000"/>
              <w:right w:val="single" w:sz="4" w:space="0" w:color="000000"/>
            </w:tcBorders>
            <w:shd w:val="clear" w:color="auto" w:fill="A6A6A6"/>
            <w:tcMar>
              <w:top w:w="0" w:type="dxa"/>
              <w:left w:w="70" w:type="dxa"/>
              <w:bottom w:w="0" w:type="dxa"/>
              <w:right w:w="70" w:type="dxa"/>
            </w:tcMar>
            <w:vAlign w:val="center"/>
          </w:tcPr>
          <w:p w:rsidR="00424553" w:rsidRDefault="00AC20FD">
            <w:pPr>
              <w:pStyle w:val="Titolo2"/>
              <w:jc w:val="center"/>
              <w:rPr>
                <w:rFonts w:ascii="Arial" w:hAnsi="Arial" w:cs="Arial"/>
                <w:i/>
                <w:iCs/>
                <w:sz w:val="20"/>
                <w:lang w:bidi="ar-SA"/>
              </w:rPr>
            </w:pPr>
            <w:r>
              <w:rPr>
                <w:rFonts w:ascii="Arial" w:hAnsi="Arial" w:cs="Arial"/>
                <w:i/>
                <w:iCs/>
                <w:sz w:val="20"/>
                <w:lang w:bidi="ar-SA"/>
              </w:rPr>
              <w:t>n.</w:t>
            </w:r>
          </w:p>
        </w:tc>
        <w:tc>
          <w:tcPr>
            <w:tcW w:w="2762" w:type="dxa"/>
            <w:vMerge w:val="restart"/>
            <w:tcBorders>
              <w:top w:val="single" w:sz="4" w:space="0" w:color="000000"/>
              <w:left w:val="single" w:sz="4" w:space="0" w:color="000000"/>
              <w:bottom w:val="single" w:sz="4" w:space="0" w:color="000000"/>
              <w:right w:val="single" w:sz="4" w:space="0" w:color="000000"/>
            </w:tcBorders>
            <w:shd w:val="clear" w:color="auto" w:fill="A6A6A6"/>
            <w:tcMar>
              <w:top w:w="0" w:type="dxa"/>
              <w:left w:w="70" w:type="dxa"/>
              <w:bottom w:w="0" w:type="dxa"/>
              <w:right w:w="70" w:type="dxa"/>
            </w:tcMar>
            <w:vAlign w:val="center"/>
          </w:tcPr>
          <w:p w:rsidR="00424553" w:rsidRDefault="00AC20FD">
            <w:pPr>
              <w:pStyle w:val="Titolo2"/>
              <w:jc w:val="center"/>
              <w:rPr>
                <w:rFonts w:ascii="Arial" w:hAnsi="Arial" w:cs="Arial"/>
                <w:i/>
                <w:iCs/>
                <w:sz w:val="20"/>
                <w:lang w:bidi="ar-SA"/>
              </w:rPr>
            </w:pPr>
            <w:r>
              <w:rPr>
                <w:rFonts w:ascii="Arial" w:hAnsi="Arial" w:cs="Arial"/>
                <w:i/>
                <w:iCs/>
                <w:sz w:val="20"/>
                <w:lang w:bidi="ar-SA"/>
              </w:rPr>
              <w:t xml:space="preserve">Nome e cognome </w:t>
            </w:r>
          </w:p>
        </w:tc>
        <w:tc>
          <w:tcPr>
            <w:tcW w:w="6451" w:type="dxa"/>
            <w:gridSpan w:val="3"/>
            <w:tcBorders>
              <w:top w:val="single" w:sz="4" w:space="0" w:color="000000"/>
              <w:left w:val="single" w:sz="4" w:space="0" w:color="000000"/>
              <w:bottom w:val="single" w:sz="4" w:space="0" w:color="000000"/>
              <w:right w:val="single" w:sz="4" w:space="0" w:color="000000"/>
            </w:tcBorders>
            <w:shd w:val="clear" w:color="auto" w:fill="808080"/>
            <w:tcMar>
              <w:top w:w="0" w:type="dxa"/>
              <w:left w:w="70" w:type="dxa"/>
              <w:bottom w:w="0" w:type="dxa"/>
              <w:right w:w="70" w:type="dxa"/>
            </w:tcMar>
          </w:tcPr>
          <w:p w:rsidR="00424553" w:rsidRDefault="00AC20FD">
            <w:pPr>
              <w:jc w:val="center"/>
            </w:pPr>
            <w:r>
              <w:rPr>
                <w:rFonts w:ascii="Arial" w:hAnsi="Arial" w:cs="Arial"/>
                <w:i/>
                <w:iCs/>
                <w:shd w:val="clear" w:color="auto" w:fill="808080"/>
              </w:rPr>
              <w:t>Or</w:t>
            </w:r>
            <w:r>
              <w:rPr>
                <w:rFonts w:ascii="Arial" w:hAnsi="Arial" w:cs="Arial"/>
                <w:i/>
                <w:iCs/>
              </w:rPr>
              <w:t>e utilizzate per</w:t>
            </w:r>
          </w:p>
        </w:tc>
      </w:tr>
      <w:tr w:rsidR="00424553" w:rsidTr="00424553">
        <w:trPr>
          <w:cantSplit/>
        </w:trPr>
        <w:tc>
          <w:tcPr>
            <w:tcW w:w="496" w:type="dxa"/>
            <w:vMerge/>
            <w:tcBorders>
              <w:top w:val="single" w:sz="4" w:space="0" w:color="000000"/>
              <w:left w:val="single" w:sz="4" w:space="0" w:color="000000"/>
              <w:bottom w:val="single" w:sz="4" w:space="0" w:color="000000"/>
              <w:right w:val="single" w:sz="4" w:space="0" w:color="000000"/>
            </w:tcBorders>
            <w:shd w:val="clear" w:color="auto" w:fill="A6A6A6"/>
            <w:tcMar>
              <w:top w:w="0" w:type="dxa"/>
              <w:left w:w="70" w:type="dxa"/>
              <w:bottom w:w="0" w:type="dxa"/>
              <w:right w:w="70" w:type="dxa"/>
            </w:tcMar>
            <w:vAlign w:val="center"/>
          </w:tcPr>
          <w:p w:rsidR="00424553" w:rsidRDefault="00424553">
            <w:pPr>
              <w:jc w:val="both"/>
              <w:rPr>
                <w:rFonts w:ascii="Arial" w:hAnsi="Arial" w:cs="Arial"/>
                <w:i/>
                <w:iCs/>
              </w:rPr>
            </w:pPr>
          </w:p>
        </w:tc>
        <w:tc>
          <w:tcPr>
            <w:tcW w:w="2762" w:type="dxa"/>
            <w:vMerge/>
            <w:tcBorders>
              <w:top w:val="single" w:sz="4" w:space="0" w:color="000000"/>
              <w:left w:val="single" w:sz="4" w:space="0" w:color="000000"/>
              <w:bottom w:val="single" w:sz="4" w:space="0" w:color="000000"/>
              <w:right w:val="single" w:sz="4" w:space="0" w:color="000000"/>
            </w:tcBorders>
            <w:shd w:val="clear" w:color="auto" w:fill="A6A6A6"/>
            <w:tcMar>
              <w:top w:w="0" w:type="dxa"/>
              <w:left w:w="70" w:type="dxa"/>
              <w:bottom w:w="0" w:type="dxa"/>
              <w:right w:w="70" w:type="dxa"/>
            </w:tcMar>
            <w:vAlign w:val="center"/>
          </w:tcPr>
          <w:p w:rsidR="00424553" w:rsidRDefault="00424553">
            <w:pPr>
              <w:jc w:val="both"/>
              <w:rPr>
                <w:rFonts w:ascii="Arial" w:hAnsi="Arial" w:cs="Arial"/>
                <w:i/>
                <w:iCs/>
              </w:rPr>
            </w:pPr>
          </w:p>
        </w:tc>
        <w:tc>
          <w:tcPr>
            <w:tcW w:w="219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424553" w:rsidRDefault="00AC20FD">
            <w:pPr>
              <w:pStyle w:val="Titolo2"/>
              <w:jc w:val="center"/>
              <w:rPr>
                <w:rFonts w:ascii="Arial" w:hAnsi="Arial" w:cs="Arial"/>
                <w:i/>
                <w:iCs/>
                <w:sz w:val="20"/>
                <w:lang w:bidi="ar-SA"/>
              </w:rPr>
            </w:pPr>
            <w:r>
              <w:rPr>
                <w:rFonts w:ascii="Arial" w:hAnsi="Arial" w:cs="Arial"/>
                <w:i/>
                <w:iCs/>
                <w:sz w:val="20"/>
                <w:lang w:bidi="ar-SA"/>
              </w:rPr>
              <w:t>Attività di Docenza</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424553" w:rsidRDefault="00AC20FD">
            <w:pPr>
              <w:pStyle w:val="Titolo2"/>
              <w:jc w:val="center"/>
              <w:rPr>
                <w:rFonts w:ascii="Arial" w:hAnsi="Arial" w:cs="Arial"/>
                <w:i/>
                <w:iCs/>
                <w:sz w:val="20"/>
                <w:lang w:bidi="ar-SA"/>
              </w:rPr>
            </w:pPr>
            <w:r>
              <w:rPr>
                <w:rFonts w:ascii="Arial" w:hAnsi="Arial" w:cs="Arial"/>
                <w:i/>
                <w:iCs/>
                <w:sz w:val="20"/>
                <w:lang w:bidi="ar-SA"/>
              </w:rPr>
              <w:t>Assistenza tecnica</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424553" w:rsidRDefault="00AC20FD">
            <w:pPr>
              <w:jc w:val="center"/>
              <w:rPr>
                <w:rFonts w:ascii="Arial" w:hAnsi="Arial" w:cs="Arial"/>
                <w:i/>
                <w:iCs/>
                <w:sz w:val="20"/>
                <w:szCs w:val="20"/>
              </w:rPr>
            </w:pPr>
            <w:r>
              <w:rPr>
                <w:rFonts w:ascii="Arial" w:hAnsi="Arial" w:cs="Arial"/>
                <w:i/>
                <w:iCs/>
                <w:sz w:val="20"/>
                <w:szCs w:val="20"/>
              </w:rPr>
              <w:t>Attività di programmazione</w:t>
            </w:r>
          </w:p>
        </w:tc>
      </w:tr>
      <w:tr w:rsidR="00424553" w:rsidTr="00424553">
        <w:trPr>
          <w:cantSplit/>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AC20FD">
            <w:pPr>
              <w:jc w:val="center"/>
              <w:rPr>
                <w:rFonts w:ascii="Arial" w:hAnsi="Arial" w:cs="Arial"/>
                <w:i/>
                <w:iCs/>
              </w:rPr>
            </w:pPr>
            <w:r>
              <w:rPr>
                <w:rFonts w:ascii="Arial" w:hAnsi="Arial" w:cs="Arial"/>
                <w:i/>
                <w:iCs/>
              </w:rPr>
              <w:t>1</w:t>
            </w:r>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r>
      <w:tr w:rsidR="00424553" w:rsidTr="00424553">
        <w:trPr>
          <w:cantSplit/>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AC20FD">
            <w:pPr>
              <w:jc w:val="center"/>
              <w:rPr>
                <w:rFonts w:ascii="Arial" w:hAnsi="Arial" w:cs="Arial"/>
                <w:i/>
                <w:iCs/>
              </w:rPr>
            </w:pPr>
            <w:r>
              <w:rPr>
                <w:rFonts w:ascii="Arial" w:hAnsi="Arial" w:cs="Arial"/>
                <w:i/>
                <w:iCs/>
              </w:rPr>
              <w:t>2</w:t>
            </w:r>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r>
      <w:tr w:rsidR="00424553" w:rsidTr="00424553">
        <w:trPr>
          <w:cantSplit/>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AC20FD">
            <w:pPr>
              <w:jc w:val="center"/>
              <w:rPr>
                <w:rFonts w:ascii="Arial" w:hAnsi="Arial" w:cs="Arial"/>
                <w:i/>
                <w:iCs/>
              </w:rPr>
            </w:pPr>
            <w:r>
              <w:rPr>
                <w:rFonts w:ascii="Arial" w:hAnsi="Arial" w:cs="Arial"/>
                <w:i/>
                <w:iCs/>
              </w:rPr>
              <w:t>3</w:t>
            </w:r>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r>
      <w:tr w:rsidR="00424553" w:rsidTr="00424553">
        <w:trPr>
          <w:cantSplit/>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AC20FD">
            <w:pPr>
              <w:jc w:val="center"/>
              <w:rPr>
                <w:rFonts w:ascii="Arial" w:hAnsi="Arial" w:cs="Arial"/>
                <w:i/>
                <w:iCs/>
              </w:rPr>
            </w:pPr>
            <w:r>
              <w:rPr>
                <w:rFonts w:ascii="Arial" w:hAnsi="Arial" w:cs="Arial"/>
                <w:i/>
                <w:iCs/>
              </w:rPr>
              <w:t>4</w:t>
            </w:r>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r>
    </w:tbl>
    <w:p w:rsidR="00424553" w:rsidRDefault="00424553">
      <w:pPr>
        <w:rPr>
          <w:rFonts w:ascii="Arial" w:hAnsi="Arial" w:cs="Arial"/>
          <w:i/>
          <w:iCs/>
        </w:rPr>
      </w:pPr>
    </w:p>
    <w:p w:rsidR="00424553" w:rsidRDefault="00AC20FD">
      <w:pPr>
        <w:pStyle w:val="Paragrafoelenco"/>
        <w:numPr>
          <w:ilvl w:val="0"/>
          <w:numId w:val="2"/>
        </w:numPr>
        <w:ind w:left="284" w:hanging="284"/>
        <w:rPr>
          <w:rFonts w:cs="Arial"/>
          <w:i/>
          <w:iCs/>
          <w:sz w:val="24"/>
          <w:szCs w:val="24"/>
        </w:rPr>
      </w:pPr>
      <w:r>
        <w:rPr>
          <w:rFonts w:cs="Arial"/>
          <w:i/>
          <w:iCs/>
          <w:sz w:val="24"/>
          <w:szCs w:val="24"/>
        </w:rPr>
        <w:t>Beni e servizi (indicare il materiale che si prevede di utilizzare, eventuali uscite, ecc.)</w:t>
      </w:r>
    </w:p>
    <w:p w:rsidR="00424553" w:rsidRDefault="00424553">
      <w:pPr>
        <w:rPr>
          <w:rFonts w:ascii="Arial" w:hAnsi="Arial" w:cs="Arial"/>
          <w:i/>
          <w:iCs/>
        </w:rPr>
      </w:pPr>
    </w:p>
    <w:tbl>
      <w:tblPr>
        <w:tblW w:w="4965" w:type="pct"/>
        <w:tblCellMar>
          <w:left w:w="10" w:type="dxa"/>
          <w:right w:w="10" w:type="dxa"/>
        </w:tblCellMar>
        <w:tblLook w:val="0000"/>
      </w:tblPr>
      <w:tblGrid>
        <w:gridCol w:w="497"/>
        <w:gridCol w:w="9213"/>
      </w:tblGrid>
      <w:tr w:rsidR="00424553">
        <w:trPr>
          <w:cantSplit/>
          <w:trHeight w:val="567"/>
        </w:trPr>
        <w:tc>
          <w:tcPr>
            <w:tcW w:w="497" w:type="dxa"/>
            <w:tcBorders>
              <w:top w:val="single" w:sz="4" w:space="0" w:color="000000"/>
              <w:left w:val="single" w:sz="4" w:space="0" w:color="000000"/>
              <w:bottom w:val="single" w:sz="4" w:space="0" w:color="000000"/>
              <w:right w:val="single" w:sz="4" w:space="0" w:color="000000"/>
            </w:tcBorders>
            <w:shd w:val="clear" w:color="auto" w:fill="A6A6A6"/>
            <w:tcMar>
              <w:top w:w="0" w:type="dxa"/>
              <w:left w:w="70" w:type="dxa"/>
              <w:bottom w:w="0" w:type="dxa"/>
              <w:right w:w="70" w:type="dxa"/>
            </w:tcMar>
            <w:vAlign w:val="center"/>
          </w:tcPr>
          <w:p w:rsidR="00424553" w:rsidRDefault="00AC20FD">
            <w:pPr>
              <w:pStyle w:val="Titolo2"/>
              <w:jc w:val="center"/>
              <w:rPr>
                <w:rFonts w:ascii="Arial" w:hAnsi="Arial" w:cs="Arial"/>
                <w:i/>
                <w:iCs/>
                <w:sz w:val="20"/>
                <w:lang w:bidi="ar-SA"/>
              </w:rPr>
            </w:pPr>
            <w:r>
              <w:rPr>
                <w:rFonts w:ascii="Arial" w:hAnsi="Arial" w:cs="Arial"/>
                <w:i/>
                <w:iCs/>
                <w:sz w:val="20"/>
                <w:lang w:bidi="ar-SA"/>
              </w:rPr>
              <w:t>n.</w:t>
            </w:r>
          </w:p>
        </w:tc>
        <w:tc>
          <w:tcPr>
            <w:tcW w:w="9213" w:type="dxa"/>
            <w:tcBorders>
              <w:top w:val="single" w:sz="4" w:space="0" w:color="000000"/>
              <w:left w:val="single" w:sz="4" w:space="0" w:color="000000"/>
              <w:bottom w:val="single" w:sz="4" w:space="0" w:color="000000"/>
              <w:right w:val="single" w:sz="4" w:space="0" w:color="000000"/>
            </w:tcBorders>
            <w:shd w:val="clear" w:color="auto" w:fill="A6A6A6"/>
            <w:tcMar>
              <w:top w:w="0" w:type="dxa"/>
              <w:left w:w="70" w:type="dxa"/>
              <w:bottom w:w="0" w:type="dxa"/>
              <w:right w:w="70" w:type="dxa"/>
            </w:tcMar>
            <w:vAlign w:val="center"/>
          </w:tcPr>
          <w:p w:rsidR="00424553" w:rsidRDefault="00AC20FD">
            <w:pPr>
              <w:pStyle w:val="Titolo2"/>
              <w:jc w:val="center"/>
              <w:rPr>
                <w:rFonts w:ascii="Arial" w:hAnsi="Arial" w:cs="Arial"/>
                <w:i/>
                <w:iCs/>
                <w:sz w:val="20"/>
                <w:lang w:bidi="ar-SA"/>
              </w:rPr>
            </w:pPr>
            <w:r>
              <w:rPr>
                <w:rFonts w:ascii="Arial" w:hAnsi="Arial" w:cs="Arial"/>
                <w:i/>
                <w:iCs/>
                <w:sz w:val="20"/>
                <w:lang w:bidi="ar-SA"/>
              </w:rPr>
              <w:t>Tipologia</w:t>
            </w:r>
          </w:p>
        </w:tc>
      </w:tr>
      <w:tr w:rsidR="00424553">
        <w:trPr>
          <w:cantSplit/>
        </w:trPr>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AC20FD">
            <w:pPr>
              <w:jc w:val="center"/>
              <w:rPr>
                <w:rFonts w:ascii="Arial" w:hAnsi="Arial" w:cs="Arial"/>
                <w:i/>
                <w:iCs/>
              </w:rPr>
            </w:pPr>
            <w:r>
              <w:rPr>
                <w:rFonts w:ascii="Arial" w:hAnsi="Arial" w:cs="Arial"/>
                <w:i/>
                <w:iCs/>
              </w:rPr>
              <w:t>1</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r>
      <w:tr w:rsidR="00424553">
        <w:trPr>
          <w:cantSplit/>
        </w:trPr>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AC20FD">
            <w:pPr>
              <w:jc w:val="center"/>
              <w:rPr>
                <w:rFonts w:ascii="Arial" w:hAnsi="Arial" w:cs="Arial"/>
                <w:i/>
                <w:iCs/>
              </w:rPr>
            </w:pPr>
            <w:r>
              <w:rPr>
                <w:rFonts w:ascii="Arial" w:hAnsi="Arial" w:cs="Arial"/>
                <w:i/>
                <w:iCs/>
              </w:rPr>
              <w:t>2</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r>
      <w:tr w:rsidR="00424553">
        <w:trPr>
          <w:cantSplit/>
        </w:trPr>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AC20FD">
            <w:pPr>
              <w:jc w:val="center"/>
              <w:rPr>
                <w:rFonts w:ascii="Arial" w:hAnsi="Arial" w:cs="Arial"/>
                <w:i/>
                <w:iCs/>
              </w:rPr>
            </w:pPr>
            <w:r>
              <w:rPr>
                <w:rFonts w:ascii="Arial" w:hAnsi="Arial" w:cs="Arial"/>
                <w:i/>
                <w:iCs/>
              </w:rPr>
              <w:t>3</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r>
      <w:tr w:rsidR="00424553">
        <w:trPr>
          <w:cantSplit/>
        </w:trPr>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AC20FD">
            <w:pPr>
              <w:jc w:val="center"/>
              <w:rPr>
                <w:rFonts w:ascii="Arial" w:hAnsi="Arial" w:cs="Arial"/>
                <w:i/>
                <w:iCs/>
              </w:rPr>
            </w:pPr>
            <w:r>
              <w:rPr>
                <w:rFonts w:ascii="Arial" w:hAnsi="Arial" w:cs="Arial"/>
                <w:i/>
                <w:iCs/>
              </w:rPr>
              <w:t>4</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r>
    </w:tbl>
    <w:p w:rsidR="00424553" w:rsidRDefault="00424553">
      <w:pPr>
        <w:pStyle w:val="Standard"/>
      </w:pPr>
    </w:p>
    <w:p w:rsidR="00424553" w:rsidRDefault="00424553">
      <w:pPr>
        <w:rPr>
          <w:rFonts w:ascii="Arial" w:hAnsi="Arial" w:cs="Arial"/>
          <w:i/>
          <w:iCs/>
        </w:rPr>
      </w:pPr>
    </w:p>
    <w:p w:rsidR="00424553" w:rsidRDefault="00424553">
      <w:pPr>
        <w:rPr>
          <w:rFonts w:ascii="Arial" w:hAnsi="Arial" w:cs="Arial"/>
          <w:i/>
          <w:iCs/>
        </w:rPr>
      </w:pPr>
    </w:p>
    <w:tbl>
      <w:tblPr>
        <w:tblW w:w="9709" w:type="dxa"/>
        <w:tblLayout w:type="fixed"/>
        <w:tblCellMar>
          <w:left w:w="10" w:type="dxa"/>
          <w:right w:w="10" w:type="dxa"/>
        </w:tblCellMar>
        <w:tblLook w:val="0000"/>
      </w:tblPr>
      <w:tblGrid>
        <w:gridCol w:w="496"/>
        <w:gridCol w:w="3685"/>
        <w:gridCol w:w="992"/>
        <w:gridCol w:w="1701"/>
        <w:gridCol w:w="1560"/>
        <w:gridCol w:w="1275"/>
      </w:tblGrid>
      <w:tr w:rsidR="00424553" w:rsidTr="00424553">
        <w:trPr>
          <w:cantSplit/>
        </w:trPr>
        <w:tc>
          <w:tcPr>
            <w:tcW w:w="496" w:type="dxa"/>
            <w:vMerge w:val="restart"/>
            <w:tcBorders>
              <w:top w:val="single" w:sz="4" w:space="0" w:color="000000"/>
              <w:left w:val="single" w:sz="4" w:space="0" w:color="000000"/>
              <w:bottom w:val="single" w:sz="4" w:space="0" w:color="000000"/>
              <w:right w:val="single" w:sz="4" w:space="0" w:color="000000"/>
            </w:tcBorders>
            <w:shd w:val="clear" w:color="auto" w:fill="A6A6A6"/>
            <w:tcMar>
              <w:top w:w="0" w:type="dxa"/>
              <w:left w:w="70" w:type="dxa"/>
              <w:bottom w:w="0" w:type="dxa"/>
              <w:right w:w="70" w:type="dxa"/>
            </w:tcMar>
            <w:vAlign w:val="center"/>
          </w:tcPr>
          <w:p w:rsidR="00424553" w:rsidRDefault="00424553">
            <w:pPr>
              <w:pStyle w:val="Titolo2"/>
              <w:jc w:val="center"/>
              <w:rPr>
                <w:rFonts w:ascii="Arial" w:hAnsi="Arial" w:cs="Arial"/>
                <w:i/>
                <w:iCs/>
                <w:sz w:val="20"/>
                <w:lang w:bidi="ar-SA"/>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6A6A6"/>
            <w:tcMar>
              <w:top w:w="0" w:type="dxa"/>
              <w:left w:w="70" w:type="dxa"/>
              <w:bottom w:w="0" w:type="dxa"/>
              <w:right w:w="70" w:type="dxa"/>
            </w:tcMar>
            <w:vAlign w:val="center"/>
          </w:tcPr>
          <w:p w:rsidR="00424553" w:rsidRDefault="00AC20FD">
            <w:pPr>
              <w:pStyle w:val="Titolo2"/>
              <w:jc w:val="center"/>
              <w:rPr>
                <w:rFonts w:ascii="Arial" w:hAnsi="Arial" w:cs="Arial"/>
                <w:i/>
                <w:iCs/>
                <w:sz w:val="20"/>
                <w:lang w:bidi="ar-SA"/>
              </w:rPr>
            </w:pPr>
            <w:r>
              <w:rPr>
                <w:rFonts w:ascii="Arial" w:hAnsi="Arial" w:cs="Arial"/>
                <w:i/>
                <w:iCs/>
                <w:sz w:val="20"/>
                <w:lang w:bidi="ar-SA"/>
              </w:rPr>
              <w:t xml:space="preserve">Scheda finanziaria </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424553" w:rsidRDefault="00AC20FD">
            <w:pPr>
              <w:jc w:val="center"/>
              <w:rPr>
                <w:rFonts w:ascii="Arial" w:hAnsi="Arial" w:cs="Arial"/>
                <w:i/>
                <w:iCs/>
              </w:rPr>
            </w:pPr>
            <w:r>
              <w:rPr>
                <w:rFonts w:ascii="Arial" w:hAnsi="Arial" w:cs="Arial"/>
                <w:i/>
                <w:iCs/>
              </w:rPr>
              <w:t>n. ore</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424553" w:rsidRDefault="00AC20FD">
            <w:pPr>
              <w:jc w:val="center"/>
              <w:rPr>
                <w:rFonts w:ascii="Arial" w:hAnsi="Arial" w:cs="Arial"/>
                <w:i/>
                <w:iCs/>
              </w:rPr>
            </w:pPr>
            <w:r>
              <w:rPr>
                <w:rFonts w:ascii="Arial" w:hAnsi="Arial" w:cs="Arial"/>
                <w:i/>
                <w:iCs/>
              </w:rPr>
              <w:t>Importo orario</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424553" w:rsidRDefault="00AC20FD">
            <w:pPr>
              <w:jc w:val="center"/>
              <w:rPr>
                <w:rFonts w:ascii="Arial" w:hAnsi="Arial" w:cs="Arial"/>
                <w:i/>
                <w:iCs/>
              </w:rPr>
            </w:pPr>
            <w:r>
              <w:rPr>
                <w:rFonts w:ascii="Arial" w:hAnsi="Arial" w:cs="Arial"/>
                <w:i/>
                <w:iCs/>
              </w:rPr>
              <w:t>totale</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424553" w:rsidRDefault="00AC20FD">
            <w:pPr>
              <w:jc w:val="center"/>
              <w:rPr>
                <w:rFonts w:ascii="Arial" w:hAnsi="Arial" w:cs="Arial"/>
                <w:i/>
                <w:iCs/>
              </w:rPr>
            </w:pPr>
            <w:r>
              <w:rPr>
                <w:rFonts w:ascii="Arial" w:hAnsi="Arial" w:cs="Arial"/>
                <w:i/>
                <w:iCs/>
              </w:rPr>
              <w:t>note</w:t>
            </w:r>
          </w:p>
        </w:tc>
      </w:tr>
      <w:tr w:rsidR="00424553" w:rsidTr="00424553">
        <w:trPr>
          <w:cantSplit/>
        </w:trPr>
        <w:tc>
          <w:tcPr>
            <w:tcW w:w="496" w:type="dxa"/>
            <w:vMerge/>
            <w:tcBorders>
              <w:top w:val="single" w:sz="4" w:space="0" w:color="000000"/>
              <w:left w:val="single" w:sz="4" w:space="0" w:color="000000"/>
              <w:bottom w:val="single" w:sz="4" w:space="0" w:color="000000"/>
              <w:right w:val="single" w:sz="4" w:space="0" w:color="000000"/>
            </w:tcBorders>
            <w:shd w:val="clear" w:color="auto" w:fill="A6A6A6"/>
            <w:tcMar>
              <w:top w:w="0" w:type="dxa"/>
              <w:left w:w="70" w:type="dxa"/>
              <w:bottom w:w="0" w:type="dxa"/>
              <w:right w:w="70" w:type="dxa"/>
            </w:tcMar>
            <w:vAlign w:val="center"/>
          </w:tcPr>
          <w:p w:rsidR="00424553" w:rsidRDefault="00424553">
            <w:pPr>
              <w:jc w:val="both"/>
              <w:rPr>
                <w:rFonts w:ascii="Arial" w:hAnsi="Arial" w:cs="Arial"/>
                <w:i/>
                <w:iCs/>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6A6A6"/>
            <w:tcMar>
              <w:top w:w="0" w:type="dxa"/>
              <w:left w:w="70" w:type="dxa"/>
              <w:bottom w:w="0" w:type="dxa"/>
              <w:right w:w="70" w:type="dxa"/>
            </w:tcMar>
            <w:vAlign w:val="center"/>
          </w:tcPr>
          <w:p w:rsidR="00424553" w:rsidRDefault="00424553">
            <w:pPr>
              <w:jc w:val="both"/>
              <w:rPr>
                <w:rFonts w:ascii="Arial" w:hAnsi="Arial" w:cs="Arial"/>
                <w:i/>
                <w:i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24553" w:rsidRDefault="00424553">
            <w:pPr>
              <w:pStyle w:val="Titolo2"/>
              <w:rPr>
                <w:rFonts w:ascii="Arial" w:hAnsi="Arial" w:cs="Arial"/>
                <w:i/>
                <w:iCs/>
                <w:sz w:val="20"/>
                <w:lang w:bidi="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24553" w:rsidRDefault="00424553">
            <w:pPr>
              <w:pStyle w:val="Titolo2"/>
              <w:rPr>
                <w:rFonts w:ascii="Arial" w:hAnsi="Arial" w:cs="Arial"/>
                <w:i/>
                <w:iCs/>
                <w:sz w:val="20"/>
                <w:lang w:bidi="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center"/>
              <w:rPr>
                <w:rFonts w:ascii="Arial" w:hAnsi="Arial" w:cs="Arial"/>
                <w:i/>
                <w:i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424553" w:rsidRDefault="00424553">
            <w:pPr>
              <w:jc w:val="center"/>
              <w:rPr>
                <w:rFonts w:ascii="Arial" w:hAnsi="Arial" w:cs="Arial"/>
                <w:i/>
                <w:iCs/>
              </w:rPr>
            </w:pPr>
          </w:p>
        </w:tc>
      </w:tr>
      <w:tr w:rsidR="00424553" w:rsidTr="00424553">
        <w:trPr>
          <w:cantSplit/>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AC20FD">
            <w:pPr>
              <w:jc w:val="center"/>
              <w:rPr>
                <w:rFonts w:ascii="Arial" w:hAnsi="Arial" w:cs="Arial"/>
                <w:i/>
                <w:iCs/>
              </w:rPr>
            </w:pPr>
            <w:r>
              <w:rPr>
                <w:rFonts w:ascii="Arial" w:hAnsi="Arial" w:cs="Arial"/>
                <w:i/>
                <w:iCs/>
              </w:rPr>
              <w:t>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AC20FD">
            <w:pPr>
              <w:jc w:val="both"/>
              <w:rPr>
                <w:rFonts w:ascii="Arial" w:hAnsi="Arial" w:cs="Arial"/>
                <w:i/>
                <w:iCs/>
                <w:sz w:val="20"/>
                <w:szCs w:val="20"/>
              </w:rPr>
            </w:pPr>
            <w:r>
              <w:rPr>
                <w:rFonts w:ascii="Arial" w:hAnsi="Arial" w:cs="Arial"/>
                <w:i/>
                <w:iCs/>
                <w:sz w:val="20"/>
                <w:szCs w:val="20"/>
              </w:rPr>
              <w:t>Ore docenza personale interno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r>
      <w:tr w:rsidR="00424553" w:rsidTr="00424553">
        <w:trPr>
          <w:cantSplit/>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AC20FD">
            <w:pPr>
              <w:jc w:val="center"/>
              <w:rPr>
                <w:rFonts w:ascii="Arial" w:hAnsi="Arial" w:cs="Arial"/>
                <w:i/>
                <w:iCs/>
              </w:rPr>
            </w:pPr>
            <w:r>
              <w:rPr>
                <w:rFonts w:ascii="Arial" w:hAnsi="Arial" w:cs="Arial"/>
                <w:i/>
                <w:iCs/>
              </w:rPr>
              <w:t>2</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AC20FD">
            <w:pPr>
              <w:jc w:val="both"/>
              <w:rPr>
                <w:rFonts w:ascii="Arial" w:hAnsi="Arial" w:cs="Arial"/>
                <w:i/>
                <w:iCs/>
                <w:sz w:val="20"/>
                <w:szCs w:val="20"/>
              </w:rPr>
            </w:pPr>
            <w:r>
              <w:rPr>
                <w:rFonts w:ascii="Arial" w:hAnsi="Arial" w:cs="Arial"/>
                <w:i/>
                <w:iCs/>
                <w:sz w:val="20"/>
                <w:szCs w:val="20"/>
              </w:rPr>
              <w:t xml:space="preserve">Ore docenza esperti </w:t>
            </w:r>
            <w:proofErr w:type="spellStart"/>
            <w:r>
              <w:rPr>
                <w:rFonts w:ascii="Arial" w:hAnsi="Arial" w:cs="Arial"/>
                <w:i/>
                <w:iCs/>
                <w:sz w:val="20"/>
                <w:szCs w:val="20"/>
              </w:rPr>
              <w:t>esterni*</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r>
      <w:tr w:rsidR="00424553" w:rsidTr="00424553">
        <w:trPr>
          <w:cantSplit/>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AC20FD">
            <w:pPr>
              <w:jc w:val="center"/>
              <w:rPr>
                <w:rFonts w:ascii="Arial" w:hAnsi="Arial" w:cs="Arial"/>
                <w:i/>
                <w:iCs/>
              </w:rPr>
            </w:pPr>
            <w:r>
              <w:rPr>
                <w:rFonts w:ascii="Arial" w:hAnsi="Arial" w:cs="Arial"/>
                <w:i/>
                <w:iCs/>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AC20FD">
            <w:pPr>
              <w:rPr>
                <w:rFonts w:ascii="Arial" w:hAnsi="Arial" w:cs="Arial"/>
                <w:i/>
                <w:iCs/>
                <w:sz w:val="20"/>
                <w:szCs w:val="20"/>
              </w:rPr>
            </w:pPr>
            <w:r>
              <w:rPr>
                <w:rFonts w:ascii="Arial" w:hAnsi="Arial" w:cs="Arial"/>
                <w:i/>
                <w:iCs/>
                <w:sz w:val="20"/>
                <w:szCs w:val="20"/>
              </w:rPr>
              <w:t>Attività di programmazione e verifica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r>
      <w:tr w:rsidR="00424553" w:rsidTr="00424553">
        <w:trPr>
          <w:cantSplit/>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AC20FD">
            <w:pPr>
              <w:jc w:val="center"/>
              <w:rPr>
                <w:rFonts w:ascii="Arial" w:hAnsi="Arial" w:cs="Arial"/>
                <w:i/>
                <w:iCs/>
              </w:rPr>
            </w:pPr>
            <w:r>
              <w:rPr>
                <w:rFonts w:ascii="Arial" w:hAnsi="Arial" w:cs="Arial"/>
                <w:i/>
                <w:iCs/>
              </w:rPr>
              <w:t>4</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AC20FD">
            <w:pPr>
              <w:jc w:val="both"/>
              <w:rPr>
                <w:rFonts w:ascii="Arial" w:hAnsi="Arial" w:cs="Arial"/>
                <w:i/>
                <w:iCs/>
                <w:sz w:val="20"/>
                <w:szCs w:val="20"/>
              </w:rPr>
            </w:pPr>
            <w:r>
              <w:rPr>
                <w:rFonts w:ascii="Arial" w:hAnsi="Arial" w:cs="Arial"/>
                <w:i/>
                <w:iCs/>
                <w:sz w:val="20"/>
                <w:szCs w:val="20"/>
              </w:rPr>
              <w:t>Beni di consumo**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r>
      <w:tr w:rsidR="00424553" w:rsidTr="00424553">
        <w:trPr>
          <w:cantSplit/>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AC20FD">
            <w:pPr>
              <w:jc w:val="center"/>
              <w:rPr>
                <w:rFonts w:ascii="Arial" w:hAnsi="Arial" w:cs="Arial"/>
                <w:i/>
                <w:iCs/>
              </w:rPr>
            </w:pPr>
            <w:r>
              <w:rPr>
                <w:rFonts w:ascii="Arial" w:hAnsi="Arial" w:cs="Arial"/>
                <w:i/>
                <w:iCs/>
              </w:rPr>
              <w:t>5</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AC20FD">
            <w:pPr>
              <w:jc w:val="both"/>
              <w:rPr>
                <w:rFonts w:ascii="Arial" w:hAnsi="Arial" w:cs="Arial"/>
                <w:i/>
                <w:iCs/>
                <w:sz w:val="20"/>
                <w:szCs w:val="20"/>
              </w:rPr>
            </w:pPr>
            <w:r>
              <w:rPr>
                <w:rFonts w:ascii="Arial" w:hAnsi="Arial" w:cs="Arial"/>
                <w:i/>
                <w:iCs/>
                <w:sz w:val="20"/>
                <w:szCs w:val="20"/>
              </w:rPr>
              <w:t>Servizi</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r>
      <w:tr w:rsidR="00424553" w:rsidTr="00424553">
        <w:trPr>
          <w:cantSplit/>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center"/>
              <w:rPr>
                <w:rFonts w:ascii="Arial" w:hAnsi="Arial" w:cs="Arial"/>
                <w:i/>
                <w:iCs/>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AC20FD">
            <w:pPr>
              <w:jc w:val="both"/>
              <w:rPr>
                <w:rFonts w:ascii="Arial" w:hAnsi="Arial" w:cs="Arial"/>
                <w:i/>
                <w:iCs/>
                <w:sz w:val="20"/>
                <w:szCs w:val="20"/>
              </w:rPr>
            </w:pPr>
            <w:r>
              <w:rPr>
                <w:rFonts w:ascii="Arial" w:hAnsi="Arial" w:cs="Arial"/>
                <w:i/>
                <w:iCs/>
                <w:sz w:val="20"/>
                <w:szCs w:val="20"/>
              </w:rPr>
              <w:t>Totale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24553" w:rsidRDefault="00424553">
            <w:pPr>
              <w:jc w:val="both"/>
              <w:rPr>
                <w:rFonts w:ascii="Arial" w:hAnsi="Arial" w:cs="Arial"/>
                <w:i/>
                <w:iCs/>
              </w:rPr>
            </w:pPr>
          </w:p>
        </w:tc>
      </w:tr>
    </w:tbl>
    <w:p w:rsidR="00424553" w:rsidRDefault="00424553">
      <w:pPr>
        <w:rPr>
          <w:rFonts w:ascii="Arial" w:hAnsi="Arial" w:cs="Arial"/>
          <w:i/>
          <w:iCs/>
        </w:rPr>
      </w:pPr>
    </w:p>
    <w:p w:rsidR="00424553" w:rsidRDefault="00424553">
      <w:pPr>
        <w:rPr>
          <w:rFonts w:ascii="Arial" w:hAnsi="Arial" w:cs="Arial"/>
          <w:i/>
          <w:iCs/>
        </w:rPr>
      </w:pPr>
    </w:p>
    <w:p w:rsidR="00424553" w:rsidRDefault="00AC20FD">
      <w:pPr>
        <w:rPr>
          <w:rFonts w:ascii="Arial" w:hAnsi="Arial" w:cs="Arial"/>
          <w:i/>
          <w:iCs/>
        </w:rPr>
      </w:pPr>
      <w:r>
        <w:rPr>
          <w:rFonts w:ascii="Arial" w:hAnsi="Arial" w:cs="Arial"/>
          <w:i/>
          <w:iCs/>
        </w:rPr>
        <w:t>* allegare eventuali preventivi</w:t>
      </w:r>
    </w:p>
    <w:p w:rsidR="00424553" w:rsidRDefault="00AC20FD">
      <w:pPr>
        <w:rPr>
          <w:rFonts w:ascii="Arial" w:hAnsi="Arial" w:cs="Arial"/>
          <w:i/>
          <w:iCs/>
        </w:rPr>
      </w:pPr>
      <w:r>
        <w:rPr>
          <w:rFonts w:ascii="Arial" w:hAnsi="Arial" w:cs="Arial"/>
          <w:i/>
          <w:iCs/>
        </w:rPr>
        <w:t>** allegare eventuale richiesta di materiale</w:t>
      </w:r>
    </w:p>
    <w:p w:rsidR="00424553" w:rsidRDefault="00424553">
      <w:pPr>
        <w:pStyle w:val="Standard"/>
      </w:pPr>
    </w:p>
    <w:p w:rsidR="00424553" w:rsidRDefault="00AC20FD">
      <w:pPr>
        <w:pStyle w:val="Standard"/>
      </w:pPr>
      <w:r>
        <w:rPr>
          <w:rFonts w:ascii="Arial" w:eastAsia="Arial" w:hAnsi="Arial" w:cs="Arial"/>
          <w:i/>
        </w:rPr>
        <w:t>Carini,____________2021</w:t>
      </w:r>
    </w:p>
    <w:p w:rsidR="00424553" w:rsidRDefault="00AC20FD">
      <w:pPr>
        <w:pStyle w:val="Standard"/>
        <w:ind w:left="2832" w:hanging="2832"/>
        <w:jc w:val="right"/>
      </w:pPr>
      <w:r>
        <w:rPr>
          <w:rFonts w:ascii="Arial" w:eastAsia="Arial" w:hAnsi="Arial" w:cs="Arial"/>
          <w:i/>
        </w:rPr>
        <w:t>IL/I  DOCENTE/I  RESPONSABILE/I DEL PROGETTO</w:t>
      </w:r>
    </w:p>
    <w:p w:rsidR="00424553" w:rsidRDefault="00AC20FD">
      <w:pPr>
        <w:pStyle w:val="Standard"/>
        <w:ind w:left="4248" w:right="-369" w:firstLine="708"/>
      </w:pPr>
      <w:r>
        <w:rPr>
          <w:rFonts w:ascii="Arial" w:eastAsia="Arial" w:hAnsi="Arial" w:cs="Arial"/>
          <w:i/>
        </w:rPr>
        <w:t>____________________________________</w:t>
      </w:r>
    </w:p>
    <w:sectPr w:rsidR="00424553" w:rsidSect="00424553">
      <w:pgSz w:w="11906" w:h="16838"/>
      <w:pgMar w:top="1417" w:right="1134" w:bottom="1134" w:left="113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EF4" w:rsidRDefault="005B6EF4" w:rsidP="00424553">
      <w:r>
        <w:separator/>
      </w:r>
    </w:p>
  </w:endnote>
  <w:endnote w:type="continuationSeparator" w:id="1">
    <w:p w:rsidR="005B6EF4" w:rsidRDefault="005B6EF4" w:rsidP="004245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charset w:val="00"/>
    <w:family w:val="swiss"/>
    <w:pitch w:val="variable"/>
    <w:sig w:usb0="00000000" w:usb1="00000000" w:usb2="00000000" w:usb3="00000000" w:csb0="00000000" w:csb1="00000000"/>
  </w:font>
  <w:font w:name="Linux Libertine G">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EF4" w:rsidRDefault="005B6EF4" w:rsidP="00424553">
      <w:r w:rsidRPr="00424553">
        <w:rPr>
          <w:color w:val="000000"/>
        </w:rPr>
        <w:separator/>
      </w:r>
    </w:p>
  </w:footnote>
  <w:footnote w:type="continuationSeparator" w:id="1">
    <w:p w:rsidR="005B6EF4" w:rsidRDefault="005B6EF4" w:rsidP="004245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040F36"/>
    <w:multiLevelType w:val="multilevel"/>
    <w:tmpl w:val="80800CA0"/>
    <w:styleLink w:val="Nessunelenco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4D601DBF"/>
    <w:multiLevelType w:val="multilevel"/>
    <w:tmpl w:val="C94E328E"/>
    <w:lvl w:ilvl="0">
      <w:start w:val="1"/>
      <w:numFmt w:val="decimal"/>
      <w:lvlText w:val="%1."/>
      <w:lvlJc w:val="left"/>
      <w:pPr>
        <w:ind w:left="720" w:hanging="360"/>
      </w:pPr>
      <w:rPr>
        <w:b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autoHyphenation/>
  <w:hyphenationZone w:val="283"/>
  <w:characterSpacingControl w:val="doNotCompress"/>
  <w:footnotePr>
    <w:footnote w:id="0"/>
    <w:footnote w:id="1"/>
  </w:footnotePr>
  <w:endnotePr>
    <w:endnote w:id="0"/>
    <w:endnote w:id="1"/>
  </w:endnotePr>
  <w:compat/>
  <w:rsids>
    <w:rsidRoot w:val="00424553"/>
    <w:rsid w:val="001F1042"/>
    <w:rsid w:val="00366B74"/>
    <w:rsid w:val="00424553"/>
    <w:rsid w:val="004923F8"/>
    <w:rsid w:val="004E1B5B"/>
    <w:rsid w:val="005B6EF4"/>
    <w:rsid w:val="006D5DF2"/>
    <w:rsid w:val="007D7CB5"/>
    <w:rsid w:val="00820E5C"/>
    <w:rsid w:val="00A64B61"/>
    <w:rsid w:val="00AC20FD"/>
    <w:rsid w:val="00BA380E"/>
    <w:rsid w:val="00FB3FF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424553"/>
    <w:pPr>
      <w:suppressAutoHyphens/>
    </w:pPr>
  </w:style>
  <w:style w:type="paragraph" w:styleId="Titolo2">
    <w:name w:val="heading 2"/>
    <w:basedOn w:val="Normale"/>
    <w:next w:val="Normale"/>
    <w:rsid w:val="00424553"/>
    <w:pPr>
      <w:keepNext/>
      <w:widowControl/>
      <w:suppressAutoHyphens w:val="0"/>
      <w:overflowPunct w:val="0"/>
      <w:autoSpaceDE w:val="0"/>
      <w:jc w:val="right"/>
      <w:outlineLvl w:val="1"/>
    </w:pPr>
    <w:rPr>
      <w:rFonts w:ascii="Century Gothic" w:eastAsia="Times New Roman" w:hAnsi="Century Gothic" w:cs="Times New Roman"/>
      <w:sz w:val="24"/>
      <w:szCs w:val="20"/>
      <w:lang w:eastAsia="it-IT"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424553"/>
    <w:pPr>
      <w:widowControl/>
      <w:suppressAutoHyphens/>
      <w:spacing w:after="200" w:line="276" w:lineRule="auto"/>
    </w:pPr>
    <w:rPr>
      <w:rFonts w:cs="Times New Roman"/>
      <w:lang w:eastAsia="ar-SA"/>
    </w:rPr>
  </w:style>
  <w:style w:type="paragraph" w:customStyle="1" w:styleId="Heading">
    <w:name w:val="Heading"/>
    <w:basedOn w:val="Standard"/>
    <w:next w:val="Textbody"/>
    <w:rsid w:val="00424553"/>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rsid w:val="00424553"/>
    <w:pPr>
      <w:spacing w:after="140"/>
    </w:pPr>
  </w:style>
  <w:style w:type="paragraph" w:styleId="Elenco">
    <w:name w:val="List"/>
    <w:basedOn w:val="Textbody"/>
    <w:rsid w:val="00424553"/>
    <w:rPr>
      <w:sz w:val="24"/>
    </w:rPr>
  </w:style>
  <w:style w:type="paragraph" w:customStyle="1" w:styleId="Didascalia1">
    <w:name w:val="Didascalia1"/>
    <w:basedOn w:val="Standard"/>
    <w:rsid w:val="00424553"/>
    <w:pPr>
      <w:suppressLineNumbers/>
      <w:spacing w:before="120" w:after="120"/>
    </w:pPr>
    <w:rPr>
      <w:i/>
      <w:iCs/>
      <w:sz w:val="24"/>
      <w:szCs w:val="24"/>
    </w:rPr>
  </w:style>
  <w:style w:type="paragraph" w:customStyle="1" w:styleId="Index">
    <w:name w:val="Index"/>
    <w:basedOn w:val="Standard"/>
    <w:rsid w:val="00424553"/>
    <w:pPr>
      <w:suppressLineNumbers/>
    </w:pPr>
    <w:rPr>
      <w:sz w:val="24"/>
    </w:rPr>
  </w:style>
  <w:style w:type="paragraph" w:customStyle="1" w:styleId="Normale1">
    <w:name w:val="Normale1"/>
    <w:rsid w:val="00424553"/>
    <w:pPr>
      <w:widowControl/>
      <w:suppressAutoHyphens/>
    </w:pPr>
  </w:style>
  <w:style w:type="paragraph" w:customStyle="1" w:styleId="Titolo11">
    <w:name w:val="Titolo 11"/>
    <w:basedOn w:val="Normale1"/>
    <w:next w:val="Standard"/>
    <w:rsid w:val="00424553"/>
    <w:pPr>
      <w:keepNext/>
      <w:keepLines/>
      <w:spacing w:before="480" w:after="120"/>
    </w:pPr>
    <w:rPr>
      <w:b/>
      <w:sz w:val="48"/>
      <w:szCs w:val="48"/>
    </w:rPr>
  </w:style>
  <w:style w:type="paragraph" w:customStyle="1" w:styleId="Titolo21">
    <w:name w:val="Titolo 21"/>
    <w:basedOn w:val="Normale1"/>
    <w:next w:val="Standard"/>
    <w:rsid w:val="00424553"/>
    <w:pPr>
      <w:keepNext/>
      <w:keepLines/>
      <w:spacing w:before="360" w:after="80"/>
    </w:pPr>
    <w:rPr>
      <w:b/>
      <w:sz w:val="36"/>
      <w:szCs w:val="36"/>
    </w:rPr>
  </w:style>
  <w:style w:type="paragraph" w:customStyle="1" w:styleId="Titolo31">
    <w:name w:val="Titolo 31"/>
    <w:basedOn w:val="Normale1"/>
    <w:next w:val="Standard"/>
    <w:rsid w:val="00424553"/>
    <w:pPr>
      <w:keepNext/>
      <w:keepLines/>
      <w:spacing w:before="280" w:after="80"/>
    </w:pPr>
    <w:rPr>
      <w:b/>
      <w:sz w:val="28"/>
      <w:szCs w:val="28"/>
    </w:rPr>
  </w:style>
  <w:style w:type="paragraph" w:customStyle="1" w:styleId="Titolo41">
    <w:name w:val="Titolo 41"/>
    <w:basedOn w:val="Normale1"/>
    <w:next w:val="Standard"/>
    <w:rsid w:val="00424553"/>
    <w:pPr>
      <w:keepNext/>
      <w:keepLines/>
      <w:spacing w:before="240" w:after="40"/>
    </w:pPr>
    <w:rPr>
      <w:b/>
      <w:sz w:val="24"/>
      <w:szCs w:val="24"/>
    </w:rPr>
  </w:style>
  <w:style w:type="paragraph" w:customStyle="1" w:styleId="Titolo51">
    <w:name w:val="Titolo 51"/>
    <w:basedOn w:val="Normale1"/>
    <w:next w:val="Standard"/>
    <w:rsid w:val="00424553"/>
    <w:pPr>
      <w:keepNext/>
      <w:keepLines/>
      <w:spacing w:before="220" w:after="40"/>
    </w:pPr>
    <w:rPr>
      <w:b/>
    </w:rPr>
  </w:style>
  <w:style w:type="paragraph" w:customStyle="1" w:styleId="Titolo61">
    <w:name w:val="Titolo 61"/>
    <w:basedOn w:val="Normale1"/>
    <w:next w:val="Standard"/>
    <w:rsid w:val="00424553"/>
    <w:pPr>
      <w:keepNext/>
      <w:keepLines/>
      <w:spacing w:before="200" w:after="40"/>
    </w:pPr>
    <w:rPr>
      <w:b/>
      <w:sz w:val="20"/>
      <w:szCs w:val="20"/>
    </w:rPr>
  </w:style>
  <w:style w:type="paragraph" w:styleId="Titolo">
    <w:name w:val="Title"/>
    <w:basedOn w:val="Standard"/>
    <w:next w:val="Standard"/>
    <w:rsid w:val="00424553"/>
    <w:pPr>
      <w:jc w:val="center"/>
    </w:pPr>
    <w:rPr>
      <w:b/>
      <w:i/>
      <w:szCs w:val="20"/>
    </w:rPr>
  </w:style>
  <w:style w:type="paragraph" w:customStyle="1" w:styleId="Corpo">
    <w:name w:val="Corpo"/>
    <w:rsid w:val="00424553"/>
    <w:pPr>
      <w:widowControl/>
      <w:suppressAutoHyphens/>
    </w:pPr>
    <w:rPr>
      <w:rFonts w:ascii="Times New Roman" w:eastAsia="Arial Unicode MS" w:hAnsi="Times New Roman" w:cs="Arial Unicode MS"/>
      <w:color w:val="000000"/>
      <w:sz w:val="24"/>
      <w:szCs w:val="24"/>
      <w:lang w:eastAsia="it-IT"/>
    </w:rPr>
  </w:style>
  <w:style w:type="paragraph" w:styleId="Sottotitolo">
    <w:name w:val="Subtitle"/>
    <w:basedOn w:val="Normale1"/>
    <w:next w:val="Standard"/>
    <w:rsid w:val="00424553"/>
    <w:pPr>
      <w:keepNext/>
      <w:keepLines/>
      <w:spacing w:before="360" w:after="80"/>
    </w:pPr>
    <w:rPr>
      <w:rFonts w:ascii="Georgia" w:eastAsia="Georgia" w:hAnsi="Georgia" w:cs="Georgia"/>
      <w:i/>
      <w:color w:val="666666"/>
      <w:sz w:val="48"/>
      <w:szCs w:val="48"/>
    </w:rPr>
  </w:style>
  <w:style w:type="character" w:customStyle="1" w:styleId="TitoloCarattere">
    <w:name w:val="Titolo Carattere"/>
    <w:basedOn w:val="Carpredefinitoparagrafo"/>
    <w:rsid w:val="00424553"/>
    <w:rPr>
      <w:rFonts w:ascii="Calibri" w:eastAsia="Calibri" w:hAnsi="Calibri" w:cs="Times New Roman"/>
      <w:b/>
      <w:i/>
      <w:szCs w:val="20"/>
      <w:lang w:eastAsia="ar-SA"/>
    </w:rPr>
  </w:style>
  <w:style w:type="character" w:customStyle="1" w:styleId="Nessuno">
    <w:name w:val="Nessuno"/>
    <w:rsid w:val="00424553"/>
  </w:style>
  <w:style w:type="paragraph" w:styleId="NormaleWeb">
    <w:name w:val="Normal (Web)"/>
    <w:basedOn w:val="Normale"/>
    <w:rsid w:val="00424553"/>
    <w:pPr>
      <w:widowControl/>
      <w:suppressAutoHyphens w:val="0"/>
      <w:spacing w:before="100" w:after="100"/>
      <w:textAlignment w:val="auto"/>
    </w:pPr>
    <w:rPr>
      <w:rFonts w:ascii="Times New Roman" w:eastAsia="Times New Roman" w:hAnsi="Times New Roman" w:cs="Times New Roman"/>
      <w:sz w:val="24"/>
      <w:szCs w:val="24"/>
      <w:lang w:eastAsia="it-IT" w:bidi="ar-SA"/>
    </w:rPr>
  </w:style>
  <w:style w:type="character" w:customStyle="1" w:styleId="Titolo2Carattere">
    <w:name w:val="Titolo 2 Carattere"/>
    <w:basedOn w:val="Carpredefinitoparagrafo"/>
    <w:rsid w:val="00424553"/>
    <w:rPr>
      <w:rFonts w:ascii="Century Gothic" w:eastAsia="Times New Roman" w:hAnsi="Century Gothic" w:cs="Times New Roman"/>
      <w:sz w:val="24"/>
      <w:szCs w:val="20"/>
      <w:lang w:eastAsia="it-IT" w:bidi="he-IL"/>
    </w:rPr>
  </w:style>
  <w:style w:type="paragraph" w:styleId="Paragrafoelenco">
    <w:name w:val="List Paragraph"/>
    <w:basedOn w:val="Normale"/>
    <w:rsid w:val="00424553"/>
    <w:pPr>
      <w:ind w:left="720"/>
    </w:pPr>
    <w:rPr>
      <w:rFonts w:cs="Mangal"/>
      <w:szCs w:val="20"/>
    </w:rPr>
  </w:style>
  <w:style w:type="numbering" w:customStyle="1" w:styleId="Nessunelenco1">
    <w:name w:val="Nessun elenco1"/>
    <w:basedOn w:val="Nessunelenco"/>
    <w:rsid w:val="00424553"/>
    <w:pPr>
      <w:numPr>
        <w:numId w:val="1"/>
      </w:numPr>
    </w:pPr>
  </w:style>
  <w:style w:type="paragraph" w:styleId="Testofumetto">
    <w:name w:val="Balloon Text"/>
    <w:basedOn w:val="Normale"/>
    <w:link w:val="TestofumettoCarattere"/>
    <w:uiPriority w:val="99"/>
    <w:semiHidden/>
    <w:unhideWhenUsed/>
    <w:rsid w:val="004923F8"/>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4923F8"/>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668</Words>
  <Characters>3808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Angr</dc:creator>
  <cp:lastModifiedBy>gianfr</cp:lastModifiedBy>
  <cp:revision>3</cp:revision>
  <dcterms:created xsi:type="dcterms:W3CDTF">2021-10-08T10:57:00Z</dcterms:created>
  <dcterms:modified xsi:type="dcterms:W3CDTF">2021-10-08T10:57:00Z</dcterms:modified>
</cp:coreProperties>
</file>